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78AA" w14:textId="1264434C" w:rsidR="00996AC6" w:rsidRDefault="00095275" w:rsidP="00996AC6">
      <w:r w:rsidRPr="00095275">
        <w:rPr>
          <w:rFonts w:ascii="Calibri" w:hAnsi="Calibri"/>
          <w:noProof/>
          <w:color w:val="000066"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0C80F1D3" wp14:editId="3839317C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751432" cy="23329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32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</w:p>
    <w:p w14:paraId="0EE8E7A1" w14:textId="203A83D5" w:rsidR="00996AC6" w:rsidRDefault="00996AC6" w:rsidP="00DF3C38">
      <w:pPr>
        <w:tabs>
          <w:tab w:val="left" w:pos="288"/>
          <w:tab w:val="left" w:pos="576"/>
          <w:tab w:val="left" w:pos="2880"/>
        </w:tabs>
      </w:pPr>
      <w:r>
        <w:tab/>
      </w:r>
      <w:r>
        <w:tab/>
      </w:r>
      <w:r w:rsidR="00DF3C38">
        <w:tab/>
      </w:r>
    </w:p>
    <w:p w14:paraId="180AC51C" w14:textId="59881572" w:rsidR="00996AC6" w:rsidRDefault="00996AC6" w:rsidP="00996AC6"/>
    <w:p w14:paraId="703890CC" w14:textId="7858DE6E" w:rsidR="00726995" w:rsidRDefault="00DF3C38" w:rsidP="00DF3C38">
      <w:pPr>
        <w:tabs>
          <w:tab w:val="left" w:pos="2640"/>
        </w:tabs>
      </w:pPr>
      <w:r>
        <w:tab/>
      </w:r>
    </w:p>
    <w:p w14:paraId="4517C2D8" w14:textId="149798C0" w:rsidR="00726995" w:rsidRDefault="00726995" w:rsidP="00996AC6"/>
    <w:p w14:paraId="3B9A9F20" w14:textId="31512E26" w:rsidR="00996AC6" w:rsidRDefault="00996AC6" w:rsidP="00996AC6"/>
    <w:p w14:paraId="3FAA3735" w14:textId="02DE8310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1B53BF00" w14:textId="2F873D89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A40697F" w14:textId="0577488E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27DE020" w:rsidR="00DA32D4" w:rsidRPr="00482D99" w:rsidRDefault="00DA32D4" w:rsidP="000132D4">
      <w:pPr>
        <w:jc w:val="center"/>
        <w:rPr>
          <w:rFonts w:ascii="Calibri" w:hAnsi="Calibri"/>
          <w:b/>
          <w:bCs/>
          <w:i/>
          <w:color w:val="0000FF"/>
          <w:sz w:val="18"/>
          <w:szCs w:val="1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Chester County Community Foundation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“</w:t>
      </w:r>
      <w:r w:rsidR="008C0899">
        <w:rPr>
          <w:rFonts w:ascii="Calibri" w:hAnsi="Calibri"/>
          <w:b/>
          <w:caps/>
          <w:color w:val="C00000"/>
          <w:sz w:val="28"/>
          <w:szCs w:val="28"/>
        </w:rPr>
        <w:t>DARE TO DECLARE</w:t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”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MINI-GrANT APPLICATION FORM</w:t>
      </w:r>
      <w:r w:rsidR="00511EAC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0132D4" w:rsidRPr="000E65F2">
        <w:rPr>
          <w:rFonts w:ascii="Calibri" w:hAnsi="Calibri"/>
          <w:i/>
          <w:sz w:val="18"/>
          <w:szCs w:val="18"/>
        </w:rPr>
        <w:t xml:space="preserve">An electronic version of </w:t>
      </w:r>
      <w:r w:rsidRPr="000E65F2">
        <w:rPr>
          <w:rFonts w:ascii="Calibri" w:hAnsi="Calibri"/>
          <w:i/>
          <w:sz w:val="18"/>
          <w:szCs w:val="18"/>
        </w:rPr>
        <w:t>this application</w:t>
      </w:r>
      <w:r w:rsidR="000132D4" w:rsidRPr="000E65F2">
        <w:rPr>
          <w:rFonts w:ascii="Calibri" w:hAnsi="Calibri"/>
          <w:i/>
          <w:sz w:val="18"/>
          <w:szCs w:val="18"/>
        </w:rPr>
        <w:t xml:space="preserve"> is available at</w:t>
      </w:r>
      <w:r w:rsidR="00143F94" w:rsidRPr="000E65F2">
        <w:rPr>
          <w:rFonts w:ascii="Calibri" w:hAnsi="Calibri"/>
          <w:i/>
          <w:sz w:val="18"/>
          <w:szCs w:val="18"/>
        </w:rPr>
        <w:t xml:space="preserve"> 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https://</w:t>
      </w:r>
      <w:r w:rsidR="00ED450F">
        <w:rPr>
          <w:rFonts w:ascii="Calibri" w:hAnsi="Calibri"/>
          <w:b/>
          <w:bCs/>
          <w:i/>
          <w:color w:val="0000FF"/>
          <w:sz w:val="18"/>
          <w:szCs w:val="18"/>
        </w:rPr>
        <w:t>cccf250.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org/daretodeclare/</w:t>
      </w:r>
    </w:p>
    <w:p w14:paraId="397A4293" w14:textId="55D1C5A1" w:rsidR="000132D4" w:rsidRPr="000E65F2" w:rsidRDefault="000132D4" w:rsidP="000132D4">
      <w:pPr>
        <w:jc w:val="center"/>
        <w:rPr>
          <w:rFonts w:ascii="Calibri" w:hAnsi="Calibri"/>
          <w:i/>
          <w:sz w:val="18"/>
          <w:szCs w:val="18"/>
        </w:rPr>
      </w:pPr>
      <w:r w:rsidRPr="000E65F2">
        <w:rPr>
          <w:rFonts w:ascii="Calibri" w:hAnsi="Calibri"/>
          <w:i/>
          <w:sz w:val="18"/>
          <w:szCs w:val="18"/>
        </w:rPr>
        <w:t>Please note: Per IRS regulations, grants can be awarded to nonprofit charities</w:t>
      </w:r>
      <w:r w:rsidR="00EF01BC" w:rsidRPr="000E65F2">
        <w:rPr>
          <w:rFonts w:ascii="Calibri" w:hAnsi="Calibri"/>
          <w:i/>
          <w:sz w:val="18"/>
          <w:szCs w:val="18"/>
        </w:rPr>
        <w:t xml:space="preserve"> and municipalities</w:t>
      </w:r>
      <w:r w:rsidRPr="000E65F2">
        <w:rPr>
          <w:rFonts w:ascii="Calibri" w:hAnsi="Calibri"/>
          <w:i/>
          <w:sz w:val="18"/>
          <w:szCs w:val="18"/>
        </w:rPr>
        <w:t xml:space="preserve">, </w:t>
      </w:r>
      <w:r w:rsidR="00EF01BC" w:rsidRPr="000E65F2">
        <w:rPr>
          <w:rFonts w:ascii="Calibri" w:hAnsi="Calibri"/>
          <w:i/>
          <w:sz w:val="18"/>
          <w:szCs w:val="18"/>
        </w:rPr>
        <w:t xml:space="preserve">but </w:t>
      </w:r>
      <w:r w:rsidRPr="000E65F2">
        <w:rPr>
          <w:rFonts w:ascii="Calibri" w:hAnsi="Calibri"/>
          <w:i/>
          <w:sz w:val="18"/>
          <w:szCs w:val="18"/>
        </w:rPr>
        <w:t>NOT individuals</w:t>
      </w:r>
      <w:r w:rsidR="00EF01BC" w:rsidRPr="000E65F2">
        <w:rPr>
          <w:rFonts w:ascii="Calibri" w:hAnsi="Calibri"/>
          <w:i/>
          <w:sz w:val="18"/>
          <w:szCs w:val="18"/>
        </w:rPr>
        <w:t xml:space="preserve"> nor businesses</w:t>
      </w:r>
      <w:r w:rsidRPr="000E65F2">
        <w:rPr>
          <w:rFonts w:ascii="Calibri" w:hAnsi="Calibri"/>
          <w:i/>
          <w:sz w:val="18"/>
          <w:szCs w:val="18"/>
        </w:rPr>
        <w:t>.</w:t>
      </w:r>
    </w:p>
    <w:p w14:paraId="44180FBB" w14:textId="27AFB64C" w:rsidR="00DA32D4" w:rsidRPr="000132D4" w:rsidRDefault="00DA32D4" w:rsidP="00DA32D4">
      <w:pPr>
        <w:rPr>
          <w:rFonts w:ascii="Calibri" w:hAnsi="Calibri"/>
          <w:b/>
          <w:smallCaps/>
          <w:color w:val="C00000"/>
          <w:sz w:val="24"/>
          <w:szCs w:val="24"/>
          <w:u w:val="single"/>
        </w:rPr>
      </w:pPr>
      <w:r w:rsidRPr="000132D4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 xml:space="preserve">Contact </w:t>
      </w:r>
      <w:r w:rsidRPr="007F5312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>Information</w:t>
      </w:r>
    </w:p>
    <w:p w14:paraId="6A2056D1" w14:textId="7999EC5D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Contact Person Name:</w:t>
      </w:r>
      <w:r w:rsidR="00DC0A16">
        <w:rPr>
          <w:rFonts w:ascii="Calibri" w:hAnsi="Calibri"/>
          <w:color w:val="000066"/>
          <w:sz w:val="24"/>
          <w:szCs w:val="24"/>
        </w:rPr>
        <w:t xml:space="preserve"> James McKinley</w:t>
      </w:r>
    </w:p>
    <w:p w14:paraId="75AF809D" w14:textId="67097A76" w:rsidR="00203AC7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O</w:t>
      </w:r>
      <w:bookmarkStart w:id="0" w:name="Text1"/>
      <w:r w:rsidRPr="007F5312">
        <w:rPr>
          <w:rFonts w:ascii="Calibri" w:hAnsi="Calibri"/>
          <w:color w:val="000066"/>
          <w:sz w:val="24"/>
          <w:szCs w:val="24"/>
        </w:rPr>
        <w:t>rganization Name:</w:t>
      </w:r>
      <w:r w:rsidR="00DC0A16">
        <w:rPr>
          <w:rFonts w:ascii="Calibri" w:hAnsi="Calibri"/>
          <w:color w:val="000066"/>
          <w:sz w:val="24"/>
          <w:szCs w:val="24"/>
        </w:rPr>
        <w:t xml:space="preserve"> Tredyffrin Heritage Center at Duportail</w:t>
      </w:r>
      <w:r w:rsidRPr="007F5312">
        <w:rPr>
          <w:rFonts w:ascii="Calibri" w:hAnsi="Calibri"/>
          <w:color w:val="000066"/>
          <w:sz w:val="24"/>
          <w:szCs w:val="24"/>
        </w:rPr>
        <w:tab/>
      </w:r>
      <w:bookmarkEnd w:id="0"/>
    </w:p>
    <w:p w14:paraId="68E60E6E" w14:textId="7DD110C7" w:rsidR="00DA32D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Address:</w:t>
      </w:r>
      <w:r w:rsidR="00DC0A16">
        <w:rPr>
          <w:rFonts w:ascii="Calibri" w:hAnsi="Calibri"/>
          <w:color w:val="000066"/>
          <w:sz w:val="24"/>
          <w:szCs w:val="24"/>
        </w:rPr>
        <w:t xml:space="preserve"> 297 Adams Drive, Chesterbrook, PA 19087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5CC4747D" w14:textId="3ACC6793" w:rsidR="0067479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Phone:</w:t>
      </w:r>
      <w:r w:rsidR="00DC0A16">
        <w:rPr>
          <w:rFonts w:ascii="Calibri" w:hAnsi="Calibri"/>
          <w:color w:val="000066"/>
          <w:sz w:val="24"/>
          <w:szCs w:val="24"/>
        </w:rPr>
        <w:t xml:space="preserve"> (445) 241-4427</w:t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77B5DA24" w14:textId="286957E4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Email:</w:t>
      </w:r>
      <w:r w:rsidR="00DC0A16">
        <w:rPr>
          <w:rFonts w:ascii="Calibri" w:hAnsi="Calibri"/>
          <w:color w:val="000066"/>
          <w:sz w:val="24"/>
          <w:szCs w:val="24"/>
        </w:rPr>
        <w:t xml:space="preserve"> info@tredyffrinheritagecenter.org</w:t>
      </w:r>
    </w:p>
    <w:p w14:paraId="167E8527" w14:textId="23699C63" w:rsidR="00467CA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Website:</w:t>
      </w:r>
      <w:r w:rsidR="00DC0A16">
        <w:rPr>
          <w:rFonts w:ascii="Calibri" w:hAnsi="Calibri"/>
          <w:color w:val="000066"/>
          <w:sz w:val="24"/>
          <w:szCs w:val="24"/>
        </w:rPr>
        <w:t xml:space="preserve"> www.tredyffrinheritagecenter.org</w:t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0EC6D634" w14:textId="283BCB47" w:rsidR="000132D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Year Incorporated:</w:t>
      </w:r>
      <w:r w:rsidR="00DC0A16">
        <w:rPr>
          <w:rFonts w:ascii="Calibri" w:hAnsi="Calibri"/>
          <w:color w:val="000066"/>
          <w:sz w:val="24"/>
          <w:szCs w:val="24"/>
        </w:rPr>
        <w:t xml:space="preserve"> 2025</w:t>
      </w:r>
    </w:p>
    <w:p w14:paraId="7D1442BB" w14:textId="746AB231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FEIN #:</w:t>
      </w:r>
      <w:r w:rsidR="00DC0A16">
        <w:rPr>
          <w:rFonts w:ascii="Calibri" w:hAnsi="Calibri"/>
          <w:color w:val="000066"/>
          <w:sz w:val="24"/>
          <w:szCs w:val="24"/>
        </w:rPr>
        <w:t xml:space="preserve"> 33-4651781</w:t>
      </w:r>
    </w:p>
    <w:p w14:paraId="0D5108D5" w14:textId="77777777" w:rsidR="000132D4" w:rsidRDefault="0001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Note: Please attach a copy of your 501c3 letter with this request</w:t>
      </w:r>
      <w:r>
        <w:rPr>
          <w:rFonts w:ascii="Calibri" w:hAnsi="Calibri"/>
          <w:sz w:val="24"/>
          <w:szCs w:val="24"/>
        </w:rPr>
        <w:t>.</w:t>
      </w:r>
    </w:p>
    <w:p w14:paraId="78CC8175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ab/>
      </w:r>
    </w:p>
    <w:p w14:paraId="588F5A8A" w14:textId="5BC79A9A" w:rsidR="00996AC6" w:rsidRPr="00CD22A3" w:rsidRDefault="00DA32D4" w:rsidP="00996AC6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F30F1D">
        <w:rPr>
          <w:rFonts w:ascii="Calibri" w:hAnsi="Calibri"/>
          <w:b/>
          <w:snapToGrid w:val="0"/>
          <w:color w:val="C00000"/>
          <w:sz w:val="24"/>
          <w:szCs w:val="24"/>
        </w:rPr>
        <w:t>Organization</w:t>
      </w:r>
      <w:r w:rsidR="00813F1C" w:rsidRPr="00F30F1D">
        <w:rPr>
          <w:rFonts w:ascii="Calibri" w:hAnsi="Calibri"/>
          <w:b/>
          <w:snapToGrid w:val="0"/>
          <w:color w:val="C00000"/>
          <w:sz w:val="24"/>
          <w:szCs w:val="24"/>
        </w:rPr>
        <w:t xml:space="preserve"> </w:t>
      </w:r>
      <w:r w:rsidR="000132D4">
        <w:rPr>
          <w:rFonts w:ascii="Calibri" w:hAnsi="Calibri"/>
          <w:b/>
          <w:snapToGrid w:val="0"/>
          <w:color w:val="C00000"/>
          <w:sz w:val="24"/>
          <w:szCs w:val="24"/>
        </w:rPr>
        <w:t>F</w:t>
      </w:r>
      <w:r w:rsidR="00996AC6" w:rsidRPr="000132D4">
        <w:rPr>
          <w:rFonts w:ascii="Calibri" w:hAnsi="Calibri"/>
          <w:b/>
          <w:snapToGrid w:val="0"/>
          <w:color w:val="C00000"/>
          <w:sz w:val="24"/>
          <w:szCs w:val="24"/>
        </w:rPr>
        <w:t>ield of Interest</w:t>
      </w:r>
      <w:r w:rsidR="00996AC6"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5"/>
        <w:gridCol w:w="2880"/>
        <w:gridCol w:w="270"/>
        <w:gridCol w:w="2970"/>
        <w:gridCol w:w="270"/>
        <w:gridCol w:w="270"/>
        <w:gridCol w:w="3330"/>
      </w:tblGrid>
      <w:tr w:rsidR="00837192" w14:paraId="5B43F1AF" w14:textId="43C88C89" w:rsidTr="00E33A86">
        <w:tc>
          <w:tcPr>
            <w:tcW w:w="355" w:type="dxa"/>
          </w:tcPr>
          <w:p w14:paraId="32958726" w14:textId="3C43066D" w:rsidR="00837192" w:rsidRPr="007F5312" w:rsidRDefault="00DC0A16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X</w:t>
            </w: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,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C43B49" w14:textId="4A9D8F9F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Education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Social Justice</w:t>
            </w:r>
            <w:r w:rsidR="003232D5">
              <w:rPr>
                <w:rFonts w:ascii="Calibri" w:hAnsi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79D2DB19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14:paraId="3B4D89F3" w14:textId="77777777" w:rsidTr="00E33A86">
        <w:tc>
          <w:tcPr>
            <w:tcW w:w="355" w:type="dxa"/>
          </w:tcPr>
          <w:p w14:paraId="09E63088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6E68BB13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Municipality</w:t>
            </w:r>
            <w:r w:rsidR="00384E47" w:rsidRPr="007F5312">
              <w:rPr>
                <w:rFonts w:ascii="Calibri" w:hAnsi="Calibri"/>
                <w:color w:val="000066"/>
                <w:sz w:val="24"/>
                <w:szCs w:val="24"/>
              </w:rPr>
              <w:t>/Govt</w:t>
            </w:r>
          </w:p>
        </w:tc>
        <w:tc>
          <w:tcPr>
            <w:tcW w:w="270" w:type="dxa"/>
          </w:tcPr>
          <w:p w14:paraId="24786500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79EC2370" w14:textId="77777777" w:rsidR="00487020" w:rsidRDefault="00487020" w:rsidP="00996AC6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  <w:lang w:val="fr-FR"/>
        </w:rPr>
      </w:pPr>
    </w:p>
    <w:p w14:paraId="4F32FEF0" w14:textId="2BAF340A" w:rsidR="00826C78" w:rsidRDefault="00E24FB0" w:rsidP="00E24FB0">
      <w:pPr>
        <w:rPr>
          <w:rFonts w:ascii="Calibri" w:hAnsi="Calibri"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>Mini-</w:t>
      </w:r>
      <w:r w:rsidR="00F30F1D">
        <w:rPr>
          <w:rFonts w:ascii="Calibri" w:hAnsi="Calibri"/>
          <w:b/>
          <w:color w:val="C00000"/>
          <w:sz w:val="24"/>
          <w:szCs w:val="24"/>
        </w:rPr>
        <w:t>G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rant </w:t>
      </w:r>
      <w:r w:rsidR="00F30F1D">
        <w:rPr>
          <w:rFonts w:ascii="Calibri" w:hAnsi="Calibri"/>
          <w:b/>
          <w:color w:val="C00000"/>
          <w:sz w:val="24"/>
          <w:szCs w:val="24"/>
        </w:rPr>
        <w:t>A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mount </w:t>
      </w:r>
      <w:r w:rsidR="00F30F1D">
        <w:rPr>
          <w:rFonts w:ascii="Calibri" w:hAnsi="Calibri"/>
          <w:b/>
          <w:color w:val="C00000"/>
          <w:sz w:val="24"/>
          <w:szCs w:val="24"/>
        </w:rPr>
        <w:t>R</w:t>
      </w:r>
      <w:r w:rsidRPr="000132D4">
        <w:rPr>
          <w:rFonts w:ascii="Calibri" w:hAnsi="Calibri"/>
          <w:b/>
          <w:color w:val="C00000"/>
          <w:sz w:val="24"/>
          <w:szCs w:val="24"/>
        </w:rPr>
        <w:t>equested from the Community Foundation</w:t>
      </w:r>
      <w:r w:rsidR="00813F1C">
        <w:rPr>
          <w:rFonts w:ascii="Calibri" w:hAnsi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32"/>
        <w:gridCol w:w="1723"/>
        <w:gridCol w:w="293"/>
        <w:gridCol w:w="1776"/>
        <w:gridCol w:w="240"/>
        <w:gridCol w:w="1741"/>
        <w:gridCol w:w="275"/>
        <w:gridCol w:w="1774"/>
        <w:gridCol w:w="242"/>
        <w:gridCol w:w="1872"/>
      </w:tblGrid>
      <w:tr w:rsidR="001E6019" w14:paraId="5AD06F5C" w14:textId="77777777" w:rsidTr="00482D99">
        <w:trPr>
          <w:trHeight w:val="143"/>
        </w:trPr>
        <w:tc>
          <w:tcPr>
            <w:tcW w:w="432" w:type="dxa"/>
          </w:tcPr>
          <w:p w14:paraId="5B4E8802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723" w:type="dxa"/>
          </w:tcPr>
          <w:p w14:paraId="6EC49349" w14:textId="5972678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93" w:type="dxa"/>
          </w:tcPr>
          <w:p w14:paraId="06533A34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1EC98E9" w14:textId="75FC6208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$500</w:t>
            </w:r>
          </w:p>
        </w:tc>
        <w:tc>
          <w:tcPr>
            <w:tcW w:w="240" w:type="dxa"/>
          </w:tcPr>
          <w:p w14:paraId="2CB2E914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6A47436" w14:textId="6C5AEA2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$1,000</w:t>
            </w:r>
          </w:p>
        </w:tc>
        <w:tc>
          <w:tcPr>
            <w:tcW w:w="275" w:type="dxa"/>
          </w:tcPr>
          <w:p w14:paraId="4E0B348D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A4E098A" w14:textId="16C44624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$2,000</w:t>
            </w:r>
          </w:p>
        </w:tc>
        <w:tc>
          <w:tcPr>
            <w:tcW w:w="242" w:type="dxa"/>
          </w:tcPr>
          <w:p w14:paraId="3ED0BA3D" w14:textId="02C3993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AA84D27" w14:textId="0CEB03F4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$2,500</w:t>
            </w:r>
            <w:r w:rsidR="00DC0A16">
              <w:rPr>
                <w:rFonts w:ascii="Calibri" w:hAnsi="Calibri"/>
                <w:color w:val="000066"/>
                <w:sz w:val="24"/>
                <w:szCs w:val="24"/>
              </w:rPr>
              <w:t xml:space="preserve"> X</w:t>
            </w:r>
          </w:p>
        </w:tc>
      </w:tr>
      <w:bookmarkEnd w:id="1"/>
    </w:tbl>
    <w:p w14:paraId="30DC9738" w14:textId="766B66F5" w:rsidR="00B77F84" w:rsidRDefault="00B77F84" w:rsidP="00E24FB0">
      <w:pPr>
        <w:rPr>
          <w:rFonts w:ascii="Calibri" w:hAnsi="Calibri"/>
          <w:b/>
          <w:color w:val="C00000"/>
          <w:sz w:val="24"/>
          <w:szCs w:val="24"/>
        </w:rPr>
      </w:pPr>
    </w:p>
    <w:p w14:paraId="6CE4FC2D" w14:textId="35871737" w:rsidR="006B2177" w:rsidRDefault="006B2177" w:rsidP="00E24FB0">
      <w:pPr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t>Your Dare to Declare Event: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2970"/>
        <w:gridCol w:w="3870"/>
      </w:tblGrid>
      <w:tr w:rsidR="00E33A86" w:rsidRPr="007F5312" w14:paraId="4A466754" w14:textId="77777777" w:rsidTr="00E33A86">
        <w:trPr>
          <w:trHeight w:val="143"/>
        </w:trPr>
        <w:tc>
          <w:tcPr>
            <w:tcW w:w="1795" w:type="dxa"/>
          </w:tcPr>
          <w:p w14:paraId="2F275B6F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Date</w:t>
            </w:r>
          </w:p>
          <w:p w14:paraId="4BB179AD" w14:textId="77777777" w:rsidR="00DC0A16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</w:p>
          <w:p w14:paraId="39F70580" w14:textId="3D2D2417" w:rsidR="00DC0A16" w:rsidRPr="00876608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07/04/2026</w:t>
            </w:r>
          </w:p>
        </w:tc>
        <w:tc>
          <w:tcPr>
            <w:tcW w:w="1710" w:type="dxa"/>
          </w:tcPr>
          <w:p w14:paraId="1358AF52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Time</w:t>
            </w:r>
          </w:p>
          <w:p w14:paraId="66C36D63" w14:textId="77777777" w:rsidR="00DC0A16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</w:p>
          <w:p w14:paraId="550EFF13" w14:textId="4CBC858D" w:rsidR="00DC0A16" w:rsidRPr="00876608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12pm-4pm</w:t>
            </w:r>
          </w:p>
        </w:tc>
        <w:tc>
          <w:tcPr>
            <w:tcW w:w="2970" w:type="dxa"/>
          </w:tcPr>
          <w:p w14:paraId="2985E301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Name</w:t>
            </w:r>
          </w:p>
          <w:p w14:paraId="2CA18190" w14:textId="77777777" w:rsidR="00DC0A16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</w:p>
          <w:p w14:paraId="645A1D44" w14:textId="15E03869" w:rsidR="00DC0A16" w:rsidRPr="00876608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Tredyffrin Heritage Ctr at Duportail</w:t>
            </w:r>
          </w:p>
        </w:tc>
        <w:tc>
          <w:tcPr>
            <w:tcW w:w="3870" w:type="dxa"/>
          </w:tcPr>
          <w:p w14:paraId="35F54210" w14:textId="77777777" w:rsidR="00E33A86" w:rsidRPr="00876608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Address</w:t>
            </w:r>
          </w:p>
          <w:p w14:paraId="5F5D5876" w14:textId="77777777" w:rsidR="00E33A86" w:rsidRDefault="00E33A86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  <w:p w14:paraId="70FEE26C" w14:textId="04F3D8DE" w:rsidR="00E33A86" w:rsidRPr="00DC0A16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DC0A16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297 Adams Drive</w:t>
            </w:r>
          </w:p>
          <w:p w14:paraId="60B1FF96" w14:textId="029ABF5C" w:rsidR="00DC0A16" w:rsidRPr="00DC0A16" w:rsidRDefault="00DC0A1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DC0A16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Chesterbrook, PA 19087</w:t>
            </w:r>
          </w:p>
          <w:p w14:paraId="6F83C65B" w14:textId="4B80BFE0" w:rsidR="00E33A86" w:rsidRPr="007F5312" w:rsidRDefault="00E33A86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</w:tr>
    </w:tbl>
    <w:p w14:paraId="7EEC8B38" w14:textId="5EE51E81" w:rsidR="008A682F" w:rsidRPr="000132D4" w:rsidRDefault="00E24FB0" w:rsidP="00E24FB0">
      <w:pPr>
        <w:rPr>
          <w:rFonts w:ascii="Calibri" w:hAnsi="Calibri"/>
          <w:b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 xml:space="preserve">Please 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BRIEFLY </w:t>
      </w:r>
      <w:r w:rsidRPr="000132D4">
        <w:rPr>
          <w:rFonts w:ascii="Calibri" w:hAnsi="Calibri"/>
          <w:b/>
          <w:color w:val="C00000"/>
          <w:sz w:val="24"/>
          <w:szCs w:val="24"/>
        </w:rPr>
        <w:t>describe</w:t>
      </w:r>
      <w:r w:rsidR="004C4C8F">
        <w:rPr>
          <w:rFonts w:ascii="Calibri" w:hAnsi="Calibri"/>
          <w:b/>
          <w:color w:val="C00000"/>
          <w:sz w:val="24"/>
          <w:szCs w:val="24"/>
        </w:rPr>
        <w:t>: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1-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how this funding will help your </w:t>
      </w:r>
      <w:r w:rsidR="001D62FF" w:rsidRPr="00482D99">
        <w:rPr>
          <w:rFonts w:ascii="Calibri" w:hAnsi="Calibri"/>
          <w:b/>
          <w:color w:val="002060"/>
          <w:sz w:val="24"/>
          <w:szCs w:val="24"/>
        </w:rPr>
        <w:t>Dare to Declare Event</w:t>
      </w:r>
      <w:r w:rsidR="00482D99">
        <w:rPr>
          <w:rFonts w:ascii="Calibri" w:hAnsi="Calibri"/>
          <w:b/>
          <w:color w:val="002060"/>
          <w:sz w:val="24"/>
          <w:szCs w:val="24"/>
        </w:rPr>
        <w:t>,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2-</w:t>
      </w:r>
      <w:r w:rsidRPr="00482D99">
        <w:rPr>
          <w:rFonts w:ascii="Calibri" w:hAnsi="Calibri"/>
          <w:b/>
          <w:color w:val="002060"/>
          <w:sz w:val="24"/>
          <w:szCs w:val="24"/>
        </w:rPr>
        <w:t>who it will impact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,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3-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>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he approximate amount you’ll be spending on </w:t>
      </w:r>
      <w:r w:rsidR="00CC07CD" w:rsidRPr="00482D99">
        <w:rPr>
          <w:rFonts w:ascii="Calibri" w:hAnsi="Calibri"/>
          <w:b/>
          <w:color w:val="002060"/>
          <w:sz w:val="24"/>
          <w:szCs w:val="24"/>
        </w:rPr>
        <w:t xml:space="preserve">Dare to Declare 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>activities overall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, and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4-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who you are partnering/coordinating with.  </w:t>
      </w:r>
    </w:p>
    <w:p w14:paraId="1E3F81CC" w14:textId="77777777" w:rsidR="000132D4" w:rsidRDefault="000132D4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08D2BD4" w14:textId="77777777" w:rsidR="004C4C8F" w:rsidRDefault="004C4C8F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26AEDAC" w14:textId="77777777" w:rsidR="00E24FB0" w:rsidRDefault="00E24FB0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D00ECA7" w14:textId="77777777" w:rsidR="00482D99" w:rsidRDefault="00482D99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2FB440F8" w14:textId="77777777" w:rsidR="00814D82" w:rsidRDefault="00814D82" w:rsidP="00DA32D4">
      <w:pPr>
        <w:jc w:val="center"/>
        <w:rPr>
          <w:rFonts w:ascii="Calibri" w:hAnsi="Calibri"/>
          <w:b/>
          <w:i/>
          <w:color w:val="C00000"/>
          <w:sz w:val="24"/>
          <w:szCs w:val="24"/>
        </w:rPr>
      </w:pPr>
    </w:p>
    <w:p w14:paraId="312D3DA4" w14:textId="4E3BF971" w:rsidR="00DA32D4" w:rsidRPr="004C4C8F" w:rsidRDefault="000132D4" w:rsidP="00DA32D4">
      <w:pPr>
        <w:jc w:val="center"/>
        <w:rPr>
          <w:rFonts w:ascii="Calibri" w:hAnsi="Calibri"/>
          <w:b/>
          <w:i/>
          <w:color w:val="507D64"/>
        </w:rPr>
      </w:pPr>
      <w:r w:rsidRPr="00482D99">
        <w:rPr>
          <w:rFonts w:ascii="Calibri" w:hAnsi="Calibri"/>
          <w:b/>
          <w:i/>
          <w:color w:val="002060"/>
        </w:rPr>
        <w:t xml:space="preserve">Please </w:t>
      </w:r>
      <w:r w:rsidR="002E3EDF" w:rsidRPr="00482D99">
        <w:rPr>
          <w:rFonts w:ascii="Calibri" w:hAnsi="Calibri"/>
          <w:b/>
          <w:i/>
          <w:color w:val="002060"/>
        </w:rPr>
        <w:t>e-</w:t>
      </w:r>
      <w:r w:rsidRPr="00482D99">
        <w:rPr>
          <w:rFonts w:ascii="Calibri" w:hAnsi="Calibri"/>
          <w:b/>
          <w:i/>
          <w:color w:val="002060"/>
        </w:rPr>
        <w:t xml:space="preserve">mail this Mini-Grant request with your 501c3 letter to </w:t>
      </w:r>
      <w:r w:rsidR="00355563" w:rsidRPr="00482D99">
        <w:rPr>
          <w:rFonts w:ascii="Calibri" w:hAnsi="Calibri"/>
          <w:b/>
          <w:i/>
          <w:color w:val="002060"/>
        </w:rPr>
        <w:t xml:space="preserve"> </w:t>
      </w:r>
      <w:hyperlink r:id="rId12" w:history="1">
        <w:r w:rsidR="00203AC7" w:rsidRPr="004C4C8F">
          <w:rPr>
            <w:rStyle w:val="Hyperlink"/>
            <w:rFonts w:ascii="Calibri" w:hAnsi="Calibri"/>
            <w:b/>
            <w:i/>
          </w:rPr>
          <w:t>grants@chescocf.</w:t>
        </w:r>
        <w:r w:rsidR="00203AC7" w:rsidRPr="00482D99">
          <w:rPr>
            <w:rStyle w:val="Hyperlink"/>
            <w:rFonts w:ascii="Calibri" w:hAnsi="Calibri"/>
            <w:b/>
            <w:i/>
          </w:rPr>
          <w:t>org</w:t>
        </w:r>
      </w:hyperlink>
    </w:p>
    <w:p w14:paraId="7C498A48" w14:textId="36C1B9B2" w:rsidR="00BA2FCC" w:rsidRPr="00482D99" w:rsidRDefault="00BA2FCC" w:rsidP="000132D4">
      <w:pPr>
        <w:jc w:val="center"/>
        <w:rPr>
          <w:rFonts w:ascii="Calibri" w:hAnsi="Calibri"/>
          <w:b/>
          <w:i/>
          <w:color w:val="002060"/>
        </w:rPr>
      </w:pPr>
      <w:r w:rsidRPr="00482D99">
        <w:rPr>
          <w:rFonts w:ascii="Calibri" w:hAnsi="Calibri"/>
          <w:b/>
          <w:i/>
          <w:color w:val="002060"/>
        </w:rPr>
        <w:t>Dare to Declare Mini-Grant d</w:t>
      </w:r>
      <w:r w:rsidR="002E3EDF" w:rsidRPr="00482D99">
        <w:rPr>
          <w:rFonts w:ascii="Calibri" w:hAnsi="Calibri"/>
          <w:b/>
          <w:i/>
          <w:color w:val="002060"/>
        </w:rPr>
        <w:t xml:space="preserve">ecisions are made </w:t>
      </w:r>
      <w:r w:rsidRPr="00482D99">
        <w:rPr>
          <w:rFonts w:ascii="Calibri" w:hAnsi="Calibri"/>
          <w:b/>
          <w:i/>
          <w:color w:val="002060"/>
        </w:rPr>
        <w:t>on the 25th of each month.</w:t>
      </w:r>
    </w:p>
    <w:p w14:paraId="38473748" w14:textId="77777777" w:rsidR="00BA2FCC" w:rsidRPr="004C4C8F" w:rsidRDefault="00355563" w:rsidP="00FA5389">
      <w:pPr>
        <w:jc w:val="center"/>
        <w:rPr>
          <w:rFonts w:ascii="Calibri" w:hAnsi="Calibri"/>
          <w:b/>
          <w:i/>
          <w:color w:val="507D64"/>
        </w:rPr>
      </w:pPr>
      <w:r w:rsidRPr="00482D99">
        <w:rPr>
          <w:rFonts w:ascii="Calibri" w:hAnsi="Calibri"/>
          <w:b/>
          <w:i/>
          <w:color w:val="002060"/>
        </w:rPr>
        <w:t xml:space="preserve">Questions?  Contact Grants Officer Stephenie Stevens (610) 696-8211 </w:t>
      </w:r>
      <w:hyperlink r:id="rId13" w:history="1">
        <w:r w:rsidRPr="004C4C8F">
          <w:rPr>
            <w:rStyle w:val="Hyperlink"/>
            <w:rFonts w:ascii="Calibri" w:hAnsi="Calibri"/>
            <w:b/>
            <w:i/>
          </w:rPr>
          <w:t>grants@chescocf.org</w:t>
        </w:r>
      </w:hyperlink>
      <w:r w:rsidRPr="004C4C8F">
        <w:rPr>
          <w:rFonts w:ascii="Calibri" w:hAnsi="Calibri"/>
          <w:b/>
          <w:i/>
          <w:color w:val="507D64"/>
        </w:rPr>
        <w:t xml:space="preserve"> </w:t>
      </w:r>
    </w:p>
    <w:p w14:paraId="4614F63C" w14:textId="7EB21F97" w:rsidR="00FA5389" w:rsidRDefault="00FA5389" w:rsidP="00FA5389">
      <w:pPr>
        <w:jc w:val="center"/>
        <w:rPr>
          <w:rFonts w:ascii="Aptos" w:hAnsi="Aptos" w:cs="Aptos"/>
          <w:b/>
          <w:bCs/>
          <w:color w:val="D78C02"/>
          <w:sz w:val="40"/>
          <w:szCs w:val="40"/>
        </w:rPr>
      </w:pPr>
      <w:r w:rsidRPr="00482D99">
        <w:rPr>
          <w:rFonts w:ascii="Aptos" w:hAnsi="Aptos" w:cs="Aptos"/>
          <w:b/>
          <w:bCs/>
          <w:color w:val="002060"/>
          <w:sz w:val="40"/>
          <w:szCs w:val="40"/>
        </w:rPr>
        <w:lastRenderedPageBreak/>
        <w:t xml:space="preserve">For Good. </w:t>
      </w:r>
      <w:r w:rsidRPr="00F46B6B">
        <w:rPr>
          <w:rFonts w:ascii="Aptos" w:hAnsi="Aptos" w:cs="Aptos"/>
          <w:b/>
          <w:bCs/>
          <w:color w:val="C00000"/>
          <w:sz w:val="40"/>
          <w:szCs w:val="40"/>
        </w:rPr>
        <w:t xml:space="preserve">For All. </w:t>
      </w: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>F</w:t>
      </w:r>
      <w:r w:rsidRPr="00FA5389">
        <w:rPr>
          <w:rFonts w:ascii="Aptos" w:hAnsi="Aptos" w:cs="Aptos"/>
          <w:b/>
          <w:bCs/>
          <w:color w:val="CA2F2F"/>
          <w:sz w:val="40"/>
          <w:szCs w:val="40"/>
        </w:rPr>
        <w:t>o</w:t>
      </w:r>
      <w:r w:rsidRPr="00FA5389">
        <w:rPr>
          <w:rFonts w:ascii="Aptos" w:hAnsi="Aptos" w:cs="Aptos"/>
          <w:b/>
          <w:bCs/>
          <w:color w:val="EA5924"/>
          <w:sz w:val="40"/>
          <w:szCs w:val="40"/>
        </w:rPr>
        <w:t>r</w:t>
      </w:r>
      <w:r w:rsidRPr="00FA5389">
        <w:rPr>
          <w:rFonts w:ascii="Aptos" w:hAnsi="Aptos" w:cs="Aptos"/>
          <w:b/>
          <w:bCs/>
          <w:color w:val="540066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507D64"/>
          <w:sz w:val="40"/>
          <w:szCs w:val="40"/>
        </w:rPr>
        <w:t>v</w:t>
      </w:r>
      <w:r w:rsidRPr="00FA5389">
        <w:rPr>
          <w:rFonts w:ascii="Aptos" w:hAnsi="Aptos" w:cs="Aptos"/>
          <w:b/>
          <w:bCs/>
          <w:color w:val="D7B495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D78C02"/>
          <w:sz w:val="40"/>
          <w:szCs w:val="40"/>
        </w:rPr>
        <w:t>r</w:t>
      </w:r>
      <w:r w:rsidR="00BE3388">
        <w:rPr>
          <w:rFonts w:ascii="Aptos" w:hAnsi="Aptos" w:cs="Aptos"/>
          <w:b/>
          <w:bCs/>
          <w:color w:val="D78C02"/>
          <w:sz w:val="40"/>
          <w:szCs w:val="40"/>
        </w:rPr>
        <w:t>.</w:t>
      </w:r>
      <w:r w:rsidR="00BA2FCC">
        <w:rPr>
          <w:rFonts w:ascii="Aptos" w:hAnsi="Aptos" w:cs="Aptos"/>
          <w:b/>
          <w:bCs/>
          <w:color w:val="D78C02"/>
          <w:sz w:val="40"/>
          <w:szCs w:val="40"/>
        </w:rPr>
        <w:t xml:space="preserve">  </w:t>
      </w:r>
    </w:p>
    <w:p w14:paraId="3AAC1AC7" w14:textId="77777777" w:rsidR="008F3648" w:rsidRDefault="008F3648" w:rsidP="00FA5389">
      <w:pPr>
        <w:jc w:val="center"/>
        <w:rPr>
          <w:rFonts w:ascii="Aptos" w:hAnsi="Aptos" w:cs="Aptos"/>
          <w:b/>
          <w:bCs/>
          <w:color w:val="D78C02"/>
          <w:sz w:val="40"/>
          <w:szCs w:val="40"/>
        </w:rPr>
      </w:pPr>
    </w:p>
    <w:p w14:paraId="5EFA2528" w14:textId="77777777" w:rsidR="006147B8" w:rsidRDefault="008F3648" w:rsidP="008F3648">
      <w:pPr>
        <w:rPr>
          <w:color w:val="000000" w:themeColor="text1"/>
          <w:sz w:val="24"/>
          <w:szCs w:val="24"/>
        </w:rPr>
      </w:pPr>
      <w:r w:rsidRPr="008F3648">
        <w:rPr>
          <w:color w:val="000000" w:themeColor="text1"/>
          <w:sz w:val="24"/>
          <w:szCs w:val="24"/>
        </w:rPr>
        <w:t xml:space="preserve">The </w:t>
      </w:r>
      <w:r w:rsidR="009060BA" w:rsidRPr="008F3648">
        <w:rPr>
          <w:color w:val="000000" w:themeColor="text1"/>
          <w:sz w:val="24"/>
          <w:szCs w:val="24"/>
        </w:rPr>
        <w:t>$2,500 requested</w:t>
      </w:r>
      <w:r w:rsidRPr="008F3648">
        <w:rPr>
          <w:color w:val="000000" w:themeColor="text1"/>
          <w:sz w:val="24"/>
          <w:szCs w:val="24"/>
        </w:rPr>
        <w:t xml:space="preserve"> will support a public Dare to Declare event at </w:t>
      </w:r>
      <w:r w:rsidR="00DC0A16">
        <w:rPr>
          <w:color w:val="000000" w:themeColor="text1"/>
          <w:sz w:val="24"/>
          <w:szCs w:val="24"/>
        </w:rPr>
        <w:t xml:space="preserve">the </w:t>
      </w:r>
      <w:r w:rsidRPr="008F3648">
        <w:rPr>
          <w:color w:val="000000" w:themeColor="text1"/>
          <w:sz w:val="24"/>
          <w:szCs w:val="24"/>
        </w:rPr>
        <w:t>Duportail House on</w:t>
      </w:r>
      <w:r>
        <w:rPr>
          <w:color w:val="000000" w:themeColor="text1"/>
          <w:sz w:val="24"/>
          <w:szCs w:val="24"/>
        </w:rPr>
        <w:t xml:space="preserve"> the afternoon of</w:t>
      </w:r>
      <w:r w:rsidRPr="008F3648">
        <w:rPr>
          <w:color w:val="000000" w:themeColor="text1"/>
          <w:sz w:val="24"/>
          <w:szCs w:val="24"/>
        </w:rPr>
        <w:t xml:space="preserve"> July 4, 2026</w:t>
      </w:r>
      <w:r w:rsidR="009060BA">
        <w:rPr>
          <w:color w:val="000000" w:themeColor="text1"/>
          <w:sz w:val="24"/>
          <w:szCs w:val="24"/>
        </w:rPr>
        <w:t>. The House is</w:t>
      </w:r>
      <w:r w:rsidRPr="008F3648">
        <w:rPr>
          <w:color w:val="000000" w:themeColor="text1"/>
          <w:sz w:val="24"/>
          <w:szCs w:val="24"/>
        </w:rPr>
        <w:t xml:space="preserve"> an important historic site at the heart of the Chesterbrook community. Funds will be used </w:t>
      </w:r>
      <w:r>
        <w:rPr>
          <w:color w:val="000000" w:themeColor="text1"/>
          <w:sz w:val="24"/>
          <w:szCs w:val="24"/>
        </w:rPr>
        <w:t>to rent a sound system</w:t>
      </w:r>
      <w:r w:rsidR="009060BA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as well as to </w:t>
      </w:r>
      <w:r w:rsidRPr="008F3648">
        <w:rPr>
          <w:color w:val="000000" w:themeColor="text1"/>
          <w:sz w:val="24"/>
          <w:szCs w:val="24"/>
        </w:rPr>
        <w:t xml:space="preserve">purchase printed copies of the Declaration of </w:t>
      </w:r>
      <w:r w:rsidR="006147B8">
        <w:rPr>
          <w:color w:val="000000" w:themeColor="text1"/>
          <w:sz w:val="24"/>
          <w:szCs w:val="24"/>
        </w:rPr>
        <w:t>Independence, site information and event materials</w:t>
      </w:r>
      <w:r w:rsidRPr="008F3648">
        <w:rPr>
          <w:color w:val="000000" w:themeColor="text1"/>
          <w:sz w:val="24"/>
          <w:szCs w:val="24"/>
        </w:rPr>
        <w:t xml:space="preserve"> for </w:t>
      </w:r>
      <w:r w:rsidR="006147B8">
        <w:rPr>
          <w:color w:val="000000" w:themeColor="text1"/>
          <w:sz w:val="24"/>
          <w:szCs w:val="24"/>
        </w:rPr>
        <w:t xml:space="preserve">the </w:t>
      </w:r>
      <w:r w:rsidRPr="008F3648">
        <w:rPr>
          <w:color w:val="000000" w:themeColor="text1"/>
          <w:sz w:val="24"/>
          <w:szCs w:val="24"/>
        </w:rPr>
        <w:t>attendees</w:t>
      </w:r>
      <w:r w:rsidR="006147B8">
        <w:rPr>
          <w:color w:val="000000" w:themeColor="text1"/>
          <w:sz w:val="24"/>
          <w:szCs w:val="24"/>
        </w:rPr>
        <w:t xml:space="preserve">. </w:t>
      </w:r>
    </w:p>
    <w:p w14:paraId="18FD84B4" w14:textId="77777777" w:rsidR="006147B8" w:rsidRDefault="006147B8" w:rsidP="008F3648">
      <w:pPr>
        <w:rPr>
          <w:color w:val="000000" w:themeColor="text1"/>
          <w:sz w:val="24"/>
          <w:szCs w:val="24"/>
        </w:rPr>
      </w:pPr>
    </w:p>
    <w:p w14:paraId="2165FC8E" w14:textId="2E9A714B" w:rsidR="008F3648" w:rsidRPr="008F3648" w:rsidRDefault="008F3648" w:rsidP="008F3648">
      <w:pPr>
        <w:rPr>
          <w:color w:val="000000" w:themeColor="text1"/>
          <w:sz w:val="24"/>
          <w:szCs w:val="24"/>
        </w:rPr>
      </w:pPr>
      <w:r w:rsidRPr="008F3648">
        <w:rPr>
          <w:color w:val="000000" w:themeColor="text1"/>
          <w:sz w:val="24"/>
          <w:szCs w:val="24"/>
        </w:rPr>
        <w:t xml:space="preserve">American flags </w:t>
      </w:r>
      <w:r w:rsidR="006147B8">
        <w:rPr>
          <w:color w:val="000000" w:themeColor="text1"/>
          <w:sz w:val="24"/>
          <w:szCs w:val="24"/>
        </w:rPr>
        <w:t xml:space="preserve">will be purchased to hand out to </w:t>
      </w:r>
      <w:r w:rsidRPr="008F3648">
        <w:rPr>
          <w:color w:val="000000" w:themeColor="text1"/>
          <w:sz w:val="24"/>
          <w:szCs w:val="24"/>
        </w:rPr>
        <w:t>families and children</w:t>
      </w:r>
      <w:r w:rsidR="006147B8">
        <w:rPr>
          <w:color w:val="000000" w:themeColor="text1"/>
          <w:sz w:val="24"/>
          <w:szCs w:val="24"/>
        </w:rPr>
        <w:t>, food trucks will be invited to participate</w:t>
      </w:r>
      <w:r w:rsidR="00B7608E">
        <w:rPr>
          <w:color w:val="000000" w:themeColor="text1"/>
          <w:sz w:val="24"/>
          <w:szCs w:val="24"/>
        </w:rPr>
        <w:t xml:space="preserve"> </w:t>
      </w:r>
      <w:r w:rsidR="002A3588">
        <w:rPr>
          <w:color w:val="000000" w:themeColor="text1"/>
          <w:sz w:val="24"/>
          <w:szCs w:val="24"/>
        </w:rPr>
        <w:t xml:space="preserve">without adding cost to the event </w:t>
      </w:r>
      <w:r w:rsidR="00B7608E">
        <w:rPr>
          <w:color w:val="000000" w:themeColor="text1"/>
          <w:sz w:val="24"/>
          <w:szCs w:val="24"/>
        </w:rPr>
        <w:t xml:space="preserve">and </w:t>
      </w:r>
      <w:r w:rsidR="006147B8">
        <w:rPr>
          <w:color w:val="000000" w:themeColor="text1"/>
          <w:sz w:val="24"/>
          <w:szCs w:val="24"/>
        </w:rPr>
        <w:t xml:space="preserve">live music offered to create a festive, family-friendly experience. </w:t>
      </w:r>
      <w:r w:rsidR="00B7608E">
        <w:rPr>
          <w:color w:val="000000" w:themeColor="text1"/>
          <w:sz w:val="24"/>
          <w:szCs w:val="24"/>
        </w:rPr>
        <w:t xml:space="preserve">The </w:t>
      </w:r>
      <w:r w:rsidR="00B7608E" w:rsidRPr="008F3648">
        <w:rPr>
          <w:color w:val="000000" w:themeColor="text1"/>
          <w:sz w:val="24"/>
          <w:szCs w:val="24"/>
        </w:rPr>
        <w:t>Declaration</w:t>
      </w:r>
      <w:r w:rsidR="00B7608E">
        <w:rPr>
          <w:color w:val="000000" w:themeColor="text1"/>
          <w:sz w:val="24"/>
          <w:szCs w:val="24"/>
        </w:rPr>
        <w:t xml:space="preserve"> itself</w:t>
      </w:r>
      <w:r w:rsidRPr="008F3648">
        <w:rPr>
          <w:color w:val="000000" w:themeColor="text1"/>
          <w:sz w:val="24"/>
          <w:szCs w:val="24"/>
        </w:rPr>
        <w:t xml:space="preserve"> </w:t>
      </w:r>
      <w:r w:rsidR="00B7608E">
        <w:rPr>
          <w:color w:val="000000" w:themeColor="text1"/>
          <w:sz w:val="24"/>
          <w:szCs w:val="24"/>
        </w:rPr>
        <w:t xml:space="preserve">will be </w:t>
      </w:r>
      <w:r w:rsidRPr="008F3648">
        <w:rPr>
          <w:color w:val="000000" w:themeColor="text1"/>
          <w:sz w:val="24"/>
          <w:szCs w:val="24"/>
        </w:rPr>
        <w:t>read aloud</w:t>
      </w:r>
      <w:r w:rsidR="009060BA">
        <w:rPr>
          <w:color w:val="000000" w:themeColor="text1"/>
          <w:sz w:val="24"/>
          <w:szCs w:val="24"/>
        </w:rPr>
        <w:t xml:space="preserve"> in a powerful and dynamic </w:t>
      </w:r>
      <w:r w:rsidR="002A3588">
        <w:rPr>
          <w:color w:val="000000" w:themeColor="text1"/>
          <w:sz w:val="24"/>
          <w:szCs w:val="24"/>
        </w:rPr>
        <w:t>way,</w:t>
      </w:r>
      <w:r w:rsidR="009060BA">
        <w:rPr>
          <w:color w:val="000000" w:themeColor="text1"/>
          <w:sz w:val="24"/>
          <w:szCs w:val="24"/>
        </w:rPr>
        <w:t xml:space="preserve"> </w:t>
      </w:r>
      <w:r w:rsidR="00FA58BA">
        <w:rPr>
          <w:color w:val="000000" w:themeColor="text1"/>
          <w:sz w:val="24"/>
          <w:szCs w:val="24"/>
        </w:rPr>
        <w:t xml:space="preserve">bringing </w:t>
      </w:r>
      <w:r w:rsidR="009060BA">
        <w:rPr>
          <w:color w:val="000000" w:themeColor="text1"/>
          <w:sz w:val="24"/>
          <w:szCs w:val="24"/>
        </w:rPr>
        <w:t>the founding document to life</w:t>
      </w:r>
      <w:r w:rsidR="00B7608E">
        <w:rPr>
          <w:color w:val="000000" w:themeColor="text1"/>
          <w:sz w:val="24"/>
          <w:szCs w:val="24"/>
        </w:rPr>
        <w:t xml:space="preserve"> in one of the actual places where the course of events that led to our independence was charted.</w:t>
      </w:r>
    </w:p>
    <w:p w14:paraId="60969299" w14:textId="77777777" w:rsidR="008F3648" w:rsidRPr="008F3648" w:rsidRDefault="008F3648" w:rsidP="008F3648">
      <w:pPr>
        <w:rPr>
          <w:color w:val="000000" w:themeColor="text1"/>
          <w:sz w:val="24"/>
          <w:szCs w:val="24"/>
        </w:rPr>
      </w:pPr>
    </w:p>
    <w:p w14:paraId="0B82EE92" w14:textId="07E0ED68" w:rsidR="008F3648" w:rsidRPr="008F3648" w:rsidRDefault="008F3648" w:rsidP="008F3648">
      <w:pPr>
        <w:rPr>
          <w:color w:val="000000" w:themeColor="text1"/>
          <w:sz w:val="24"/>
          <w:szCs w:val="24"/>
        </w:rPr>
      </w:pPr>
      <w:r w:rsidRPr="008F3648">
        <w:rPr>
          <w:color w:val="000000" w:themeColor="text1"/>
          <w:sz w:val="24"/>
          <w:szCs w:val="24"/>
        </w:rPr>
        <w:t xml:space="preserve">By helping </w:t>
      </w:r>
      <w:r w:rsidR="002A3588" w:rsidRPr="008F3648">
        <w:rPr>
          <w:color w:val="000000" w:themeColor="text1"/>
          <w:sz w:val="24"/>
          <w:szCs w:val="24"/>
        </w:rPr>
        <w:t>residents</w:t>
      </w:r>
      <w:r w:rsidR="00B7608E">
        <w:rPr>
          <w:color w:val="000000" w:themeColor="text1"/>
          <w:sz w:val="24"/>
          <w:szCs w:val="24"/>
        </w:rPr>
        <w:t xml:space="preserve"> </w:t>
      </w:r>
      <w:r w:rsidRPr="008F3648">
        <w:rPr>
          <w:color w:val="000000" w:themeColor="text1"/>
          <w:sz w:val="24"/>
          <w:szCs w:val="24"/>
        </w:rPr>
        <w:t xml:space="preserve">understand the </w:t>
      </w:r>
      <w:r w:rsidR="00B7608E">
        <w:rPr>
          <w:color w:val="000000" w:themeColor="text1"/>
          <w:sz w:val="24"/>
          <w:szCs w:val="24"/>
        </w:rPr>
        <w:t xml:space="preserve">role and significance of the </w:t>
      </w:r>
      <w:r w:rsidRPr="008F3648">
        <w:rPr>
          <w:color w:val="000000" w:themeColor="text1"/>
          <w:sz w:val="24"/>
          <w:szCs w:val="24"/>
        </w:rPr>
        <w:t xml:space="preserve">Duportail House and surrounding </w:t>
      </w:r>
      <w:r w:rsidR="00B7608E">
        <w:rPr>
          <w:color w:val="000000" w:themeColor="text1"/>
          <w:sz w:val="24"/>
          <w:szCs w:val="24"/>
        </w:rPr>
        <w:t xml:space="preserve">area </w:t>
      </w:r>
      <w:r w:rsidR="00FA58BA">
        <w:rPr>
          <w:color w:val="000000" w:themeColor="text1"/>
          <w:sz w:val="24"/>
          <w:szCs w:val="24"/>
        </w:rPr>
        <w:t xml:space="preserve">to </w:t>
      </w:r>
      <w:r w:rsidRPr="008F3648">
        <w:rPr>
          <w:color w:val="000000" w:themeColor="text1"/>
          <w:sz w:val="24"/>
          <w:szCs w:val="24"/>
        </w:rPr>
        <w:t xml:space="preserve">the Revolutionary War, the event will build </w:t>
      </w:r>
      <w:r w:rsidR="00FA58BA">
        <w:rPr>
          <w:color w:val="000000" w:themeColor="text1"/>
          <w:sz w:val="24"/>
          <w:szCs w:val="24"/>
        </w:rPr>
        <w:t xml:space="preserve">further </w:t>
      </w:r>
      <w:r w:rsidRPr="008F3648">
        <w:rPr>
          <w:color w:val="000000" w:themeColor="text1"/>
          <w:sz w:val="24"/>
          <w:szCs w:val="24"/>
        </w:rPr>
        <w:t xml:space="preserve">awareness and support </w:t>
      </w:r>
      <w:r w:rsidR="00B7608E">
        <w:rPr>
          <w:color w:val="000000" w:themeColor="text1"/>
          <w:sz w:val="24"/>
          <w:szCs w:val="24"/>
        </w:rPr>
        <w:t xml:space="preserve">for the Duportail House’s efforts to transform its park-like campus into </w:t>
      </w:r>
      <w:r w:rsidRPr="008F3648">
        <w:rPr>
          <w:color w:val="000000" w:themeColor="text1"/>
          <w:sz w:val="24"/>
          <w:szCs w:val="24"/>
        </w:rPr>
        <w:t xml:space="preserve">a key site </w:t>
      </w:r>
      <w:r w:rsidR="00FA58BA">
        <w:rPr>
          <w:color w:val="000000" w:themeColor="text1"/>
          <w:sz w:val="24"/>
          <w:szCs w:val="24"/>
        </w:rPr>
        <w:t>i</w:t>
      </w:r>
      <w:r w:rsidRPr="008F3648">
        <w:rPr>
          <w:color w:val="000000" w:themeColor="text1"/>
          <w:sz w:val="24"/>
          <w:szCs w:val="24"/>
        </w:rPr>
        <w:t>n Chester County’s Heritage Information Network.</w:t>
      </w:r>
    </w:p>
    <w:p w14:paraId="39071B99" w14:textId="5BA96951" w:rsidR="008F3648" w:rsidRPr="008F3648" w:rsidRDefault="008F3648" w:rsidP="008F3648">
      <w:pPr>
        <w:rPr>
          <w:color w:val="000000" w:themeColor="text1"/>
          <w:sz w:val="24"/>
          <w:szCs w:val="24"/>
        </w:rPr>
      </w:pPr>
    </w:p>
    <w:p w14:paraId="72519195" w14:textId="138E1A4E" w:rsidR="008F3648" w:rsidRPr="008F3648" w:rsidRDefault="002A3588" w:rsidP="008F364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While the e</w:t>
      </w:r>
      <w:r w:rsidR="008F3648" w:rsidRPr="008F3648">
        <w:rPr>
          <w:color w:val="000000" w:themeColor="text1"/>
          <w:sz w:val="24"/>
          <w:szCs w:val="24"/>
        </w:rPr>
        <w:t xml:space="preserve">vent </w:t>
      </w:r>
      <w:r>
        <w:rPr>
          <w:color w:val="000000" w:themeColor="text1"/>
          <w:sz w:val="24"/>
          <w:szCs w:val="24"/>
        </w:rPr>
        <w:t>is expected to attract visitors, especially those from the adjacent Valley Forge National Historic Park, it will</w:t>
      </w:r>
      <w:r w:rsidR="00FA58BA">
        <w:rPr>
          <w:color w:val="000000" w:themeColor="text1"/>
          <w:sz w:val="24"/>
          <w:szCs w:val="24"/>
        </w:rPr>
        <w:t xml:space="preserve"> largely be attended by </w:t>
      </w:r>
      <w:r w:rsidR="008F3648" w:rsidRPr="008F3648">
        <w:rPr>
          <w:color w:val="000000" w:themeColor="text1"/>
          <w:sz w:val="24"/>
          <w:szCs w:val="24"/>
        </w:rPr>
        <w:t xml:space="preserve">residents of Chesterbrook and </w:t>
      </w:r>
      <w:r w:rsidR="006147B8">
        <w:rPr>
          <w:color w:val="000000" w:themeColor="text1"/>
          <w:sz w:val="24"/>
          <w:szCs w:val="24"/>
        </w:rPr>
        <w:t xml:space="preserve">the </w:t>
      </w:r>
      <w:r w:rsidR="008F3648" w:rsidRPr="008F3648">
        <w:rPr>
          <w:color w:val="000000" w:themeColor="text1"/>
          <w:sz w:val="24"/>
          <w:szCs w:val="24"/>
        </w:rPr>
        <w:t>surrounding area</w:t>
      </w:r>
      <w:r w:rsidR="006147B8">
        <w:rPr>
          <w:color w:val="000000" w:themeColor="text1"/>
          <w:sz w:val="24"/>
          <w:szCs w:val="24"/>
        </w:rPr>
        <w:t xml:space="preserve">. Many of </w:t>
      </w:r>
      <w:r w:rsidR="00FA58BA">
        <w:rPr>
          <w:color w:val="000000" w:themeColor="text1"/>
          <w:sz w:val="24"/>
          <w:szCs w:val="24"/>
        </w:rPr>
        <w:t>whom a</w:t>
      </w:r>
      <w:r w:rsidR="008F3648" w:rsidRPr="008F3648">
        <w:rPr>
          <w:color w:val="000000" w:themeColor="text1"/>
          <w:sz w:val="24"/>
          <w:szCs w:val="24"/>
        </w:rPr>
        <w:t xml:space="preserve">re unaware </w:t>
      </w:r>
      <w:r w:rsidR="006147B8">
        <w:rPr>
          <w:color w:val="000000" w:themeColor="text1"/>
          <w:sz w:val="24"/>
          <w:szCs w:val="24"/>
        </w:rPr>
        <w:t xml:space="preserve">of the </w:t>
      </w:r>
      <w:r w:rsidR="00FA58BA">
        <w:rPr>
          <w:color w:val="000000" w:themeColor="text1"/>
          <w:sz w:val="24"/>
          <w:szCs w:val="24"/>
        </w:rPr>
        <w:t xml:space="preserve">significant </w:t>
      </w:r>
      <w:r w:rsidR="006147B8">
        <w:rPr>
          <w:color w:val="000000" w:themeColor="text1"/>
          <w:sz w:val="24"/>
          <w:szCs w:val="24"/>
        </w:rPr>
        <w:t xml:space="preserve">role the </w:t>
      </w:r>
      <w:r w:rsidR="008F3648" w:rsidRPr="008F3648">
        <w:rPr>
          <w:color w:val="000000" w:themeColor="text1"/>
          <w:sz w:val="24"/>
          <w:szCs w:val="24"/>
        </w:rPr>
        <w:t xml:space="preserve">House and </w:t>
      </w:r>
      <w:r w:rsidR="006147B8">
        <w:rPr>
          <w:color w:val="000000" w:themeColor="text1"/>
          <w:sz w:val="24"/>
          <w:szCs w:val="24"/>
        </w:rPr>
        <w:t xml:space="preserve">other </w:t>
      </w:r>
      <w:r w:rsidR="008F3648" w:rsidRPr="008F3648">
        <w:rPr>
          <w:color w:val="000000" w:themeColor="text1"/>
          <w:sz w:val="24"/>
          <w:szCs w:val="24"/>
        </w:rPr>
        <w:t xml:space="preserve">nearby homes </w:t>
      </w:r>
      <w:r w:rsidR="00FA58BA">
        <w:rPr>
          <w:color w:val="000000" w:themeColor="text1"/>
          <w:sz w:val="24"/>
          <w:szCs w:val="24"/>
        </w:rPr>
        <w:t xml:space="preserve">had </w:t>
      </w:r>
      <w:r w:rsidR="008F3648" w:rsidRPr="008F3648">
        <w:rPr>
          <w:color w:val="000000" w:themeColor="text1"/>
          <w:sz w:val="24"/>
          <w:szCs w:val="24"/>
        </w:rPr>
        <w:t>in the Revolutionary War</w:t>
      </w:r>
      <w:r w:rsidR="00FA58BA">
        <w:rPr>
          <w:color w:val="000000" w:themeColor="text1"/>
          <w:sz w:val="24"/>
          <w:szCs w:val="24"/>
        </w:rPr>
        <w:t>, especially</w:t>
      </w:r>
      <w:r w:rsidR="008F3648" w:rsidRPr="008F3648">
        <w:rPr>
          <w:color w:val="000000" w:themeColor="text1"/>
          <w:sz w:val="24"/>
          <w:szCs w:val="24"/>
        </w:rPr>
        <w:t xml:space="preserve"> during the winter encampment of</w:t>
      </w:r>
      <w:r w:rsidR="00FA58BA">
        <w:rPr>
          <w:color w:val="000000" w:themeColor="text1"/>
          <w:sz w:val="24"/>
          <w:szCs w:val="24"/>
        </w:rPr>
        <w:t xml:space="preserve"> the Continental Army in</w:t>
      </w:r>
      <w:r w:rsidR="008F3648" w:rsidRPr="008F3648">
        <w:rPr>
          <w:color w:val="000000" w:themeColor="text1"/>
          <w:sz w:val="24"/>
          <w:szCs w:val="24"/>
        </w:rPr>
        <w:t xml:space="preserve"> 1777–78. </w:t>
      </w:r>
      <w:r w:rsidR="006147B8">
        <w:rPr>
          <w:color w:val="000000" w:themeColor="text1"/>
          <w:sz w:val="24"/>
          <w:szCs w:val="24"/>
        </w:rPr>
        <w:t xml:space="preserve"> The event will s</w:t>
      </w:r>
      <w:r w:rsidR="008F3648" w:rsidRPr="008F3648">
        <w:rPr>
          <w:color w:val="000000" w:themeColor="text1"/>
          <w:sz w:val="24"/>
          <w:szCs w:val="24"/>
        </w:rPr>
        <w:t xml:space="preserve">trengthen </w:t>
      </w:r>
      <w:r>
        <w:rPr>
          <w:color w:val="000000" w:themeColor="text1"/>
          <w:sz w:val="24"/>
          <w:szCs w:val="24"/>
        </w:rPr>
        <w:t xml:space="preserve">their sense of </w:t>
      </w:r>
      <w:r w:rsidR="008F3648" w:rsidRPr="008F3648">
        <w:rPr>
          <w:color w:val="000000" w:themeColor="text1"/>
          <w:sz w:val="24"/>
          <w:szCs w:val="24"/>
        </w:rPr>
        <w:t xml:space="preserve">community pride and </w:t>
      </w:r>
      <w:r w:rsidR="006147B8">
        <w:rPr>
          <w:color w:val="000000" w:themeColor="text1"/>
          <w:sz w:val="24"/>
          <w:szCs w:val="24"/>
        </w:rPr>
        <w:t xml:space="preserve">deepen </w:t>
      </w:r>
      <w:r>
        <w:rPr>
          <w:color w:val="000000" w:themeColor="text1"/>
          <w:sz w:val="24"/>
          <w:szCs w:val="24"/>
        </w:rPr>
        <w:t xml:space="preserve">their </w:t>
      </w:r>
      <w:r w:rsidR="008F3648" w:rsidRPr="008F3648">
        <w:rPr>
          <w:color w:val="000000" w:themeColor="text1"/>
          <w:sz w:val="24"/>
          <w:szCs w:val="24"/>
        </w:rPr>
        <w:t>connection</w:t>
      </w:r>
      <w:r w:rsidR="00FA58BA">
        <w:rPr>
          <w:color w:val="000000" w:themeColor="text1"/>
          <w:sz w:val="24"/>
          <w:szCs w:val="24"/>
        </w:rPr>
        <w:t>s</w:t>
      </w:r>
      <w:r w:rsidR="008F3648" w:rsidRPr="008F3648">
        <w:rPr>
          <w:color w:val="000000" w:themeColor="text1"/>
          <w:sz w:val="24"/>
          <w:szCs w:val="24"/>
        </w:rPr>
        <w:t xml:space="preserve"> to </w:t>
      </w:r>
      <w:r w:rsidR="006147B8">
        <w:rPr>
          <w:color w:val="000000" w:themeColor="text1"/>
          <w:sz w:val="24"/>
          <w:szCs w:val="24"/>
        </w:rPr>
        <w:t xml:space="preserve">our </w:t>
      </w:r>
      <w:r w:rsidR="008F3648" w:rsidRPr="008F3648">
        <w:rPr>
          <w:color w:val="000000" w:themeColor="text1"/>
          <w:sz w:val="24"/>
          <w:szCs w:val="24"/>
        </w:rPr>
        <w:t>nation’s founding ideals.</w:t>
      </w:r>
    </w:p>
    <w:p w14:paraId="3E4AFE69" w14:textId="77777777" w:rsidR="008F3648" w:rsidRPr="008F3648" w:rsidRDefault="008F3648" w:rsidP="008F3648">
      <w:pPr>
        <w:rPr>
          <w:color w:val="000000" w:themeColor="text1"/>
          <w:sz w:val="24"/>
          <w:szCs w:val="24"/>
        </w:rPr>
      </w:pPr>
    </w:p>
    <w:p w14:paraId="56754420" w14:textId="08F541AD" w:rsidR="008F3648" w:rsidRPr="008F3648" w:rsidRDefault="008F3648" w:rsidP="008F3648">
      <w:pPr>
        <w:rPr>
          <w:color w:val="000000" w:themeColor="text1"/>
          <w:sz w:val="24"/>
          <w:szCs w:val="24"/>
        </w:rPr>
      </w:pPr>
      <w:r w:rsidRPr="008F3648">
        <w:rPr>
          <w:color w:val="000000" w:themeColor="text1"/>
          <w:sz w:val="24"/>
          <w:szCs w:val="24"/>
        </w:rPr>
        <w:t xml:space="preserve">The total anticipated cost </w:t>
      </w:r>
      <w:r w:rsidR="00FA58BA">
        <w:rPr>
          <w:color w:val="000000" w:themeColor="text1"/>
          <w:sz w:val="24"/>
          <w:szCs w:val="24"/>
        </w:rPr>
        <w:t xml:space="preserve">for </w:t>
      </w:r>
      <w:r w:rsidRPr="008F3648">
        <w:rPr>
          <w:color w:val="000000" w:themeColor="text1"/>
          <w:sz w:val="24"/>
          <w:szCs w:val="24"/>
        </w:rPr>
        <w:t>the Dare to Declare event is approximately $5,000</w:t>
      </w:r>
      <w:r w:rsidR="00FA58BA">
        <w:rPr>
          <w:color w:val="000000" w:themeColor="text1"/>
          <w:sz w:val="24"/>
          <w:szCs w:val="24"/>
        </w:rPr>
        <w:t xml:space="preserve">. This grant along with </w:t>
      </w:r>
      <w:r w:rsidRPr="008F3648">
        <w:rPr>
          <w:color w:val="000000" w:themeColor="text1"/>
          <w:sz w:val="24"/>
          <w:szCs w:val="24"/>
        </w:rPr>
        <w:t xml:space="preserve">support from the Duportail House </w:t>
      </w:r>
      <w:r w:rsidR="00FA58BA">
        <w:rPr>
          <w:color w:val="000000" w:themeColor="text1"/>
          <w:sz w:val="24"/>
          <w:szCs w:val="24"/>
        </w:rPr>
        <w:t>b</w:t>
      </w:r>
      <w:r w:rsidRPr="008F3648">
        <w:rPr>
          <w:color w:val="000000" w:themeColor="text1"/>
          <w:sz w:val="24"/>
          <w:szCs w:val="24"/>
        </w:rPr>
        <w:t>oard</w:t>
      </w:r>
      <w:r w:rsidR="00FA58BA">
        <w:rPr>
          <w:color w:val="000000" w:themeColor="text1"/>
          <w:sz w:val="24"/>
          <w:szCs w:val="24"/>
        </w:rPr>
        <w:t>, individual donors</w:t>
      </w:r>
      <w:r w:rsidRPr="008F364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and </w:t>
      </w:r>
      <w:r w:rsidRPr="008F3648">
        <w:rPr>
          <w:color w:val="000000" w:themeColor="text1"/>
          <w:sz w:val="24"/>
          <w:szCs w:val="24"/>
        </w:rPr>
        <w:t>in-kind contributions</w:t>
      </w:r>
      <w:r w:rsidR="00FA58BA">
        <w:rPr>
          <w:color w:val="000000" w:themeColor="text1"/>
          <w:sz w:val="24"/>
          <w:szCs w:val="24"/>
        </w:rPr>
        <w:t xml:space="preserve"> are expected to cover </w:t>
      </w:r>
      <w:r w:rsidR="002A3588">
        <w:rPr>
          <w:color w:val="000000" w:themeColor="text1"/>
          <w:sz w:val="24"/>
          <w:szCs w:val="24"/>
        </w:rPr>
        <w:t xml:space="preserve">its </w:t>
      </w:r>
      <w:r w:rsidR="00FA58BA">
        <w:rPr>
          <w:color w:val="000000" w:themeColor="text1"/>
          <w:sz w:val="24"/>
          <w:szCs w:val="24"/>
        </w:rPr>
        <w:t>cost.</w:t>
      </w:r>
      <w:r w:rsidR="002A3588">
        <w:rPr>
          <w:color w:val="000000" w:themeColor="text1"/>
          <w:sz w:val="24"/>
          <w:szCs w:val="24"/>
        </w:rPr>
        <w:t xml:space="preserve"> </w:t>
      </w:r>
      <w:r w:rsidRPr="008F3648">
        <w:rPr>
          <w:color w:val="000000" w:themeColor="text1"/>
          <w:sz w:val="24"/>
          <w:szCs w:val="24"/>
        </w:rPr>
        <w:t>The event will be organized by the Board of Duportail House, which will recruit community members and local leaders to serve as readers</w:t>
      </w:r>
      <w:r>
        <w:rPr>
          <w:color w:val="000000" w:themeColor="text1"/>
          <w:sz w:val="24"/>
          <w:szCs w:val="24"/>
        </w:rPr>
        <w:t xml:space="preserve"> and volunteers</w:t>
      </w:r>
      <w:r w:rsidRPr="008F3648">
        <w:rPr>
          <w:color w:val="000000" w:themeColor="text1"/>
          <w:sz w:val="24"/>
          <w:szCs w:val="24"/>
        </w:rPr>
        <w:t>. Coordination will include outreach to local historical organizations, neighborhood associations, and Chester County’s America250 and Dare to Declare networks to promote participation and attendance.</w:t>
      </w:r>
    </w:p>
    <w:sectPr w:rsidR="008F3648" w:rsidRPr="008F3648" w:rsidSect="00BA2FCC">
      <w:footerReference w:type="even" r:id="rId14"/>
      <w:footerReference w:type="first" r:id="rId15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D076" w14:textId="77777777" w:rsidR="00DE2B62" w:rsidRDefault="00DE2B62">
      <w:r>
        <w:separator/>
      </w:r>
    </w:p>
  </w:endnote>
  <w:endnote w:type="continuationSeparator" w:id="0">
    <w:p w14:paraId="5856546B" w14:textId="77777777" w:rsidR="00DE2B62" w:rsidRDefault="00DE2B62">
      <w:r>
        <w:continuationSeparator/>
      </w:r>
    </w:p>
  </w:endnote>
  <w:endnote w:type="continuationNotice" w:id="1">
    <w:p w14:paraId="02AD7DE7" w14:textId="77777777" w:rsidR="00DE2B62" w:rsidRDefault="00DE2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8D4F" w14:textId="77777777" w:rsidR="009410E2" w:rsidRPr="00766A54" w:rsidRDefault="009410E2" w:rsidP="00B46DB5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64FA" w14:textId="77777777" w:rsidR="00DE2B62" w:rsidRDefault="00DE2B62">
      <w:r>
        <w:separator/>
      </w:r>
    </w:p>
  </w:footnote>
  <w:footnote w:type="continuationSeparator" w:id="0">
    <w:p w14:paraId="43772F2E" w14:textId="77777777" w:rsidR="00DE2B62" w:rsidRDefault="00DE2B62">
      <w:r>
        <w:continuationSeparator/>
      </w:r>
    </w:p>
  </w:footnote>
  <w:footnote w:type="continuationNotice" w:id="1">
    <w:p w14:paraId="68D6E83A" w14:textId="77777777" w:rsidR="00DE2B62" w:rsidRDefault="00DE2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3508">
    <w:abstractNumId w:val="8"/>
  </w:num>
  <w:num w:numId="2" w16cid:durableId="924458497">
    <w:abstractNumId w:val="6"/>
  </w:num>
  <w:num w:numId="3" w16cid:durableId="1631669260">
    <w:abstractNumId w:val="16"/>
  </w:num>
  <w:num w:numId="4" w16cid:durableId="247931183">
    <w:abstractNumId w:val="20"/>
  </w:num>
  <w:num w:numId="5" w16cid:durableId="1957440147">
    <w:abstractNumId w:val="5"/>
  </w:num>
  <w:num w:numId="6" w16cid:durableId="1670254480">
    <w:abstractNumId w:val="12"/>
  </w:num>
  <w:num w:numId="7" w16cid:durableId="1465732967">
    <w:abstractNumId w:val="15"/>
  </w:num>
  <w:num w:numId="8" w16cid:durableId="99758529">
    <w:abstractNumId w:val="21"/>
  </w:num>
  <w:num w:numId="9" w16cid:durableId="1014261288">
    <w:abstractNumId w:val="7"/>
  </w:num>
  <w:num w:numId="10" w16cid:durableId="1888948366">
    <w:abstractNumId w:val="18"/>
  </w:num>
  <w:num w:numId="11" w16cid:durableId="1823886881">
    <w:abstractNumId w:val="2"/>
  </w:num>
  <w:num w:numId="12" w16cid:durableId="1918123596">
    <w:abstractNumId w:val="19"/>
  </w:num>
  <w:num w:numId="13" w16cid:durableId="1062603437">
    <w:abstractNumId w:val="14"/>
  </w:num>
  <w:num w:numId="14" w16cid:durableId="328754655">
    <w:abstractNumId w:val="9"/>
  </w:num>
  <w:num w:numId="15" w16cid:durableId="1734621637">
    <w:abstractNumId w:val="13"/>
  </w:num>
  <w:num w:numId="16" w16cid:durableId="825240731">
    <w:abstractNumId w:val="11"/>
  </w:num>
  <w:num w:numId="17" w16cid:durableId="694774054">
    <w:abstractNumId w:val="23"/>
  </w:num>
  <w:num w:numId="18" w16cid:durableId="83765147">
    <w:abstractNumId w:val="0"/>
  </w:num>
  <w:num w:numId="19" w16cid:durableId="906301745">
    <w:abstractNumId w:val="25"/>
  </w:num>
  <w:num w:numId="20" w16cid:durableId="965425724">
    <w:abstractNumId w:val="17"/>
  </w:num>
  <w:num w:numId="21" w16cid:durableId="204952423">
    <w:abstractNumId w:val="22"/>
  </w:num>
  <w:num w:numId="22" w16cid:durableId="1137721095">
    <w:abstractNumId w:val="24"/>
  </w:num>
  <w:num w:numId="23" w16cid:durableId="2116443021">
    <w:abstractNumId w:val="10"/>
  </w:num>
  <w:num w:numId="24" w16cid:durableId="2028287377">
    <w:abstractNumId w:val="1"/>
  </w:num>
  <w:num w:numId="25" w16cid:durableId="1862620156">
    <w:abstractNumId w:val="3"/>
  </w:num>
  <w:num w:numId="26" w16cid:durableId="67187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3016B"/>
    <w:rsid w:val="000368D2"/>
    <w:rsid w:val="00051852"/>
    <w:rsid w:val="0005751C"/>
    <w:rsid w:val="00060237"/>
    <w:rsid w:val="00066887"/>
    <w:rsid w:val="00071EE2"/>
    <w:rsid w:val="00082009"/>
    <w:rsid w:val="00090136"/>
    <w:rsid w:val="00095275"/>
    <w:rsid w:val="000C3325"/>
    <w:rsid w:val="000C4FCA"/>
    <w:rsid w:val="000C7FC7"/>
    <w:rsid w:val="000D0C0D"/>
    <w:rsid w:val="000D2CBA"/>
    <w:rsid w:val="000E2E83"/>
    <w:rsid w:val="000E35FB"/>
    <w:rsid w:val="000E65F2"/>
    <w:rsid w:val="000F0AE9"/>
    <w:rsid w:val="000F5456"/>
    <w:rsid w:val="000F60F9"/>
    <w:rsid w:val="00101285"/>
    <w:rsid w:val="00110877"/>
    <w:rsid w:val="0012531E"/>
    <w:rsid w:val="00134BA7"/>
    <w:rsid w:val="00143F94"/>
    <w:rsid w:val="00152013"/>
    <w:rsid w:val="001616F4"/>
    <w:rsid w:val="00162D38"/>
    <w:rsid w:val="0016692F"/>
    <w:rsid w:val="00181B07"/>
    <w:rsid w:val="00190C3E"/>
    <w:rsid w:val="001959B9"/>
    <w:rsid w:val="001A732D"/>
    <w:rsid w:val="001B0499"/>
    <w:rsid w:val="001B5A39"/>
    <w:rsid w:val="001B5F01"/>
    <w:rsid w:val="001B6CCB"/>
    <w:rsid w:val="001C346E"/>
    <w:rsid w:val="001C3F3B"/>
    <w:rsid w:val="001C5BE3"/>
    <w:rsid w:val="001D30C3"/>
    <w:rsid w:val="001D62FF"/>
    <w:rsid w:val="001D7911"/>
    <w:rsid w:val="001E29AD"/>
    <w:rsid w:val="001E4FA9"/>
    <w:rsid w:val="001E6019"/>
    <w:rsid w:val="001F2767"/>
    <w:rsid w:val="00203073"/>
    <w:rsid w:val="00203229"/>
    <w:rsid w:val="00203AC7"/>
    <w:rsid w:val="002054EE"/>
    <w:rsid w:val="0021782E"/>
    <w:rsid w:val="002209D8"/>
    <w:rsid w:val="00223FD1"/>
    <w:rsid w:val="00226244"/>
    <w:rsid w:val="00227909"/>
    <w:rsid w:val="002300C9"/>
    <w:rsid w:val="002576A5"/>
    <w:rsid w:val="00267BAF"/>
    <w:rsid w:val="00277901"/>
    <w:rsid w:val="00287384"/>
    <w:rsid w:val="002A3588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20E3F"/>
    <w:rsid w:val="003232D5"/>
    <w:rsid w:val="003361AA"/>
    <w:rsid w:val="003362A3"/>
    <w:rsid w:val="00342E1E"/>
    <w:rsid w:val="00346B06"/>
    <w:rsid w:val="00355563"/>
    <w:rsid w:val="003573C2"/>
    <w:rsid w:val="0035754A"/>
    <w:rsid w:val="00370846"/>
    <w:rsid w:val="00380B8A"/>
    <w:rsid w:val="0038239F"/>
    <w:rsid w:val="00384E47"/>
    <w:rsid w:val="00391F96"/>
    <w:rsid w:val="00393085"/>
    <w:rsid w:val="003936F5"/>
    <w:rsid w:val="00394149"/>
    <w:rsid w:val="003A5681"/>
    <w:rsid w:val="003A6492"/>
    <w:rsid w:val="003C09ED"/>
    <w:rsid w:val="003C6476"/>
    <w:rsid w:val="003C6996"/>
    <w:rsid w:val="003E2495"/>
    <w:rsid w:val="003E7685"/>
    <w:rsid w:val="003F1B30"/>
    <w:rsid w:val="0040591C"/>
    <w:rsid w:val="00410D61"/>
    <w:rsid w:val="0041582A"/>
    <w:rsid w:val="00416FFD"/>
    <w:rsid w:val="00422DF7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2D99"/>
    <w:rsid w:val="00487020"/>
    <w:rsid w:val="004910CD"/>
    <w:rsid w:val="004922C3"/>
    <w:rsid w:val="004A1537"/>
    <w:rsid w:val="004A4B1F"/>
    <w:rsid w:val="004A4EE6"/>
    <w:rsid w:val="004B3D34"/>
    <w:rsid w:val="004B40FA"/>
    <w:rsid w:val="004C4C8F"/>
    <w:rsid w:val="004C6A9B"/>
    <w:rsid w:val="004D2CD0"/>
    <w:rsid w:val="004D3563"/>
    <w:rsid w:val="004E4275"/>
    <w:rsid w:val="004F5F29"/>
    <w:rsid w:val="00501D57"/>
    <w:rsid w:val="005055E2"/>
    <w:rsid w:val="005060CD"/>
    <w:rsid w:val="00511EAC"/>
    <w:rsid w:val="00512453"/>
    <w:rsid w:val="00512F27"/>
    <w:rsid w:val="0051396E"/>
    <w:rsid w:val="00517B17"/>
    <w:rsid w:val="00521A8A"/>
    <w:rsid w:val="00524FD9"/>
    <w:rsid w:val="005304FB"/>
    <w:rsid w:val="00536855"/>
    <w:rsid w:val="00542DD7"/>
    <w:rsid w:val="00552FEF"/>
    <w:rsid w:val="00557903"/>
    <w:rsid w:val="00570CD9"/>
    <w:rsid w:val="00570DFF"/>
    <w:rsid w:val="00594214"/>
    <w:rsid w:val="00595533"/>
    <w:rsid w:val="005962F8"/>
    <w:rsid w:val="005A54F7"/>
    <w:rsid w:val="005A5D42"/>
    <w:rsid w:val="005C5565"/>
    <w:rsid w:val="005C7E04"/>
    <w:rsid w:val="005D0DAD"/>
    <w:rsid w:val="005D2E14"/>
    <w:rsid w:val="005D737A"/>
    <w:rsid w:val="005E1E25"/>
    <w:rsid w:val="005E6070"/>
    <w:rsid w:val="005F1E4D"/>
    <w:rsid w:val="006039F8"/>
    <w:rsid w:val="00604318"/>
    <w:rsid w:val="006147B8"/>
    <w:rsid w:val="00622B8D"/>
    <w:rsid w:val="00624AF6"/>
    <w:rsid w:val="006563DE"/>
    <w:rsid w:val="00666F45"/>
    <w:rsid w:val="00667B52"/>
    <w:rsid w:val="00674794"/>
    <w:rsid w:val="006A1725"/>
    <w:rsid w:val="006A41DD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7045F4"/>
    <w:rsid w:val="00704A1B"/>
    <w:rsid w:val="00707BD2"/>
    <w:rsid w:val="00714298"/>
    <w:rsid w:val="00714709"/>
    <w:rsid w:val="0072458F"/>
    <w:rsid w:val="00725323"/>
    <w:rsid w:val="00726995"/>
    <w:rsid w:val="0075094F"/>
    <w:rsid w:val="00766A54"/>
    <w:rsid w:val="00771494"/>
    <w:rsid w:val="00776EBD"/>
    <w:rsid w:val="00777A91"/>
    <w:rsid w:val="00783B99"/>
    <w:rsid w:val="007856D1"/>
    <w:rsid w:val="00795EFE"/>
    <w:rsid w:val="00797ED1"/>
    <w:rsid w:val="007B1B17"/>
    <w:rsid w:val="007B3B91"/>
    <w:rsid w:val="007C32C7"/>
    <w:rsid w:val="007C55EE"/>
    <w:rsid w:val="007D43B6"/>
    <w:rsid w:val="007F000D"/>
    <w:rsid w:val="007F5312"/>
    <w:rsid w:val="008077AF"/>
    <w:rsid w:val="00813F1C"/>
    <w:rsid w:val="00814D82"/>
    <w:rsid w:val="00820F2A"/>
    <w:rsid w:val="00826C78"/>
    <w:rsid w:val="0083189C"/>
    <w:rsid w:val="00837192"/>
    <w:rsid w:val="00837408"/>
    <w:rsid w:val="00855A9C"/>
    <w:rsid w:val="00856640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59C9"/>
    <w:rsid w:val="008A682F"/>
    <w:rsid w:val="008C0899"/>
    <w:rsid w:val="008C3537"/>
    <w:rsid w:val="008D1125"/>
    <w:rsid w:val="008D5785"/>
    <w:rsid w:val="008E0D50"/>
    <w:rsid w:val="008F09DA"/>
    <w:rsid w:val="008F3648"/>
    <w:rsid w:val="008F7F36"/>
    <w:rsid w:val="00902B54"/>
    <w:rsid w:val="00905B7B"/>
    <w:rsid w:val="009060BA"/>
    <w:rsid w:val="009260A2"/>
    <w:rsid w:val="0093132A"/>
    <w:rsid w:val="0094008E"/>
    <w:rsid w:val="009410E2"/>
    <w:rsid w:val="0094116F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57AA"/>
    <w:rsid w:val="009C2707"/>
    <w:rsid w:val="009D3087"/>
    <w:rsid w:val="009D36F3"/>
    <w:rsid w:val="009D5859"/>
    <w:rsid w:val="009E0235"/>
    <w:rsid w:val="00A132F3"/>
    <w:rsid w:val="00A23598"/>
    <w:rsid w:val="00A27DC2"/>
    <w:rsid w:val="00A34CCB"/>
    <w:rsid w:val="00A41BA1"/>
    <w:rsid w:val="00A559CC"/>
    <w:rsid w:val="00A5769D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7CF"/>
    <w:rsid w:val="00B1752E"/>
    <w:rsid w:val="00B175D7"/>
    <w:rsid w:val="00B46DB5"/>
    <w:rsid w:val="00B60292"/>
    <w:rsid w:val="00B7608E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24CD9"/>
    <w:rsid w:val="00C4055A"/>
    <w:rsid w:val="00C46754"/>
    <w:rsid w:val="00C62DE4"/>
    <w:rsid w:val="00C707D1"/>
    <w:rsid w:val="00C80713"/>
    <w:rsid w:val="00C834B8"/>
    <w:rsid w:val="00C83805"/>
    <w:rsid w:val="00C9031E"/>
    <w:rsid w:val="00C939E2"/>
    <w:rsid w:val="00CC07CD"/>
    <w:rsid w:val="00CD22A3"/>
    <w:rsid w:val="00CE41ED"/>
    <w:rsid w:val="00CF6ABC"/>
    <w:rsid w:val="00D10500"/>
    <w:rsid w:val="00D162E3"/>
    <w:rsid w:val="00D26B75"/>
    <w:rsid w:val="00D4263F"/>
    <w:rsid w:val="00D474D4"/>
    <w:rsid w:val="00D47B60"/>
    <w:rsid w:val="00D6422D"/>
    <w:rsid w:val="00D64E01"/>
    <w:rsid w:val="00D70592"/>
    <w:rsid w:val="00D74238"/>
    <w:rsid w:val="00D755EE"/>
    <w:rsid w:val="00D81F31"/>
    <w:rsid w:val="00D94AE2"/>
    <w:rsid w:val="00DA233B"/>
    <w:rsid w:val="00DA32D4"/>
    <w:rsid w:val="00DA630C"/>
    <w:rsid w:val="00DA7BDF"/>
    <w:rsid w:val="00DB1FD3"/>
    <w:rsid w:val="00DB3455"/>
    <w:rsid w:val="00DB733C"/>
    <w:rsid w:val="00DC0A16"/>
    <w:rsid w:val="00DD2D31"/>
    <w:rsid w:val="00DD4545"/>
    <w:rsid w:val="00DE2B62"/>
    <w:rsid w:val="00DF0EEB"/>
    <w:rsid w:val="00DF1A82"/>
    <w:rsid w:val="00DF3C38"/>
    <w:rsid w:val="00E12411"/>
    <w:rsid w:val="00E1300D"/>
    <w:rsid w:val="00E15E69"/>
    <w:rsid w:val="00E24FB0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A7140"/>
    <w:rsid w:val="00EA7747"/>
    <w:rsid w:val="00EB338D"/>
    <w:rsid w:val="00EB4650"/>
    <w:rsid w:val="00EB553E"/>
    <w:rsid w:val="00EC181B"/>
    <w:rsid w:val="00ED2106"/>
    <w:rsid w:val="00ED450F"/>
    <w:rsid w:val="00ED5E9D"/>
    <w:rsid w:val="00EE2448"/>
    <w:rsid w:val="00EE3E83"/>
    <w:rsid w:val="00EF01BC"/>
    <w:rsid w:val="00F02839"/>
    <w:rsid w:val="00F12CF7"/>
    <w:rsid w:val="00F27CFA"/>
    <w:rsid w:val="00F30F1D"/>
    <w:rsid w:val="00F46B6B"/>
    <w:rsid w:val="00F72C45"/>
    <w:rsid w:val="00F739B5"/>
    <w:rsid w:val="00F8558E"/>
    <w:rsid w:val="00F902DB"/>
    <w:rsid w:val="00F91F31"/>
    <w:rsid w:val="00FA5389"/>
    <w:rsid w:val="00FA58BA"/>
    <w:rsid w:val="00FB1428"/>
    <w:rsid w:val="00FB1CB0"/>
    <w:rsid w:val="00FB3599"/>
    <w:rsid w:val="00FD289B"/>
    <w:rsid w:val="00FD59F4"/>
    <w:rsid w:val="00FE289B"/>
    <w:rsid w:val="00FE295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hescoc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chescoc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f2b848668e830872d5f0ad29846f95df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58657dd44fd638fe019405d6fe01c21d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4.xml><?xml version="1.0" encoding="utf-8"?>
<ds:datastoreItem xmlns:ds="http://schemas.openxmlformats.org/officeDocument/2006/customXml" ds:itemID="{2B9545BB-1792-4206-9717-D0F7CC925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609</Words>
  <Characters>3440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4025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James McKinley</cp:lastModifiedBy>
  <cp:revision>3</cp:revision>
  <cp:lastPrinted>2023-04-25T20:19:00Z</cp:lastPrinted>
  <dcterms:created xsi:type="dcterms:W3CDTF">2026-02-04T19:44:00Z</dcterms:created>
  <dcterms:modified xsi:type="dcterms:W3CDTF">2026-02-04T21:01:00Z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