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378AA" w14:textId="1264434C" w:rsidR="00996AC6" w:rsidRDefault="00095275" w:rsidP="00996AC6">
      <w:r w:rsidRPr="00095275">
        <w:rPr>
          <w:rFonts w:ascii="Calibri" w:hAnsi="Calibri"/>
          <w:noProof/>
          <w:color w:val="000066"/>
          <w:sz w:val="24"/>
          <w:szCs w:val="24"/>
        </w:rPr>
        <w:drawing>
          <wp:anchor distT="0" distB="0" distL="114300" distR="114300" simplePos="0" relativeHeight="251663872" behindDoc="1" locked="0" layoutInCell="1" allowOverlap="1" wp14:anchorId="0C80F1D3" wp14:editId="3839317C">
            <wp:simplePos x="0" y="0"/>
            <wp:positionH relativeFrom="page">
              <wp:align>left</wp:align>
            </wp:positionH>
            <wp:positionV relativeFrom="paragraph">
              <wp:posOffset>-457200</wp:posOffset>
            </wp:positionV>
            <wp:extent cx="7751432" cy="233299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751432" cy="2332990"/>
                    </a:xfrm>
                    <a:prstGeom prst="rect">
                      <a:avLst/>
                    </a:prstGeom>
                  </pic:spPr>
                </pic:pic>
              </a:graphicData>
            </a:graphic>
            <wp14:sizeRelH relativeFrom="margin">
              <wp14:pctWidth>0</wp14:pctWidth>
            </wp14:sizeRelH>
            <wp14:sizeRelV relativeFrom="margin">
              <wp14:pctHeight>0</wp14:pctHeight>
            </wp14:sizeRelV>
          </wp:anchor>
        </w:drawing>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r w:rsidR="00996AC6">
        <w:tab/>
      </w:r>
    </w:p>
    <w:p w14:paraId="0EE8E7A1" w14:textId="203A83D5" w:rsidR="00996AC6" w:rsidRDefault="00996AC6" w:rsidP="00DF3C38">
      <w:pPr>
        <w:tabs>
          <w:tab w:val="left" w:pos="288"/>
          <w:tab w:val="left" w:pos="576"/>
          <w:tab w:val="left" w:pos="2880"/>
        </w:tabs>
      </w:pPr>
      <w:r>
        <w:tab/>
      </w:r>
      <w:r>
        <w:tab/>
      </w:r>
      <w:r w:rsidR="00DF3C38">
        <w:tab/>
      </w:r>
    </w:p>
    <w:p w14:paraId="180AC51C" w14:textId="59881572" w:rsidR="00996AC6" w:rsidRDefault="00996AC6" w:rsidP="00996AC6"/>
    <w:p w14:paraId="703890CC" w14:textId="7858DE6E" w:rsidR="00726995" w:rsidRDefault="00DF3C38" w:rsidP="00DF3C38">
      <w:pPr>
        <w:tabs>
          <w:tab w:val="left" w:pos="2640"/>
        </w:tabs>
      </w:pPr>
      <w:r>
        <w:tab/>
      </w:r>
    </w:p>
    <w:p w14:paraId="4517C2D8" w14:textId="149798C0" w:rsidR="00726995" w:rsidRDefault="00726995" w:rsidP="00996AC6"/>
    <w:p w14:paraId="3B9A9F20" w14:textId="31512E26" w:rsidR="00996AC6" w:rsidRDefault="00996AC6" w:rsidP="00996AC6"/>
    <w:p w14:paraId="3FAA3735" w14:textId="02DE8310" w:rsidR="004C4C8F" w:rsidRDefault="004C4C8F" w:rsidP="000132D4">
      <w:pPr>
        <w:jc w:val="center"/>
        <w:rPr>
          <w:rFonts w:ascii="Calibri" w:hAnsi="Calibri"/>
          <w:b/>
          <w:caps/>
          <w:color w:val="C00000"/>
          <w:sz w:val="28"/>
          <w:szCs w:val="28"/>
        </w:rPr>
      </w:pPr>
    </w:p>
    <w:p w14:paraId="1B53BF00" w14:textId="2F873D89" w:rsidR="004C4C8F" w:rsidRDefault="004C4C8F" w:rsidP="000132D4">
      <w:pPr>
        <w:jc w:val="center"/>
        <w:rPr>
          <w:rFonts w:ascii="Calibri" w:hAnsi="Calibri"/>
          <w:b/>
          <w:caps/>
          <w:color w:val="C00000"/>
          <w:sz w:val="28"/>
          <w:szCs w:val="28"/>
        </w:rPr>
      </w:pPr>
    </w:p>
    <w:p w14:paraId="3A40697F" w14:textId="0577488E" w:rsidR="004C4C8F" w:rsidRDefault="004C4C8F" w:rsidP="000132D4">
      <w:pPr>
        <w:jc w:val="center"/>
        <w:rPr>
          <w:rFonts w:ascii="Calibri" w:hAnsi="Calibri"/>
          <w:b/>
          <w:caps/>
          <w:color w:val="C00000"/>
          <w:sz w:val="28"/>
          <w:szCs w:val="28"/>
        </w:rPr>
      </w:pPr>
    </w:p>
    <w:p w14:paraId="31197A6C" w14:textId="527DE020" w:rsidR="00DA32D4" w:rsidRPr="00482D99" w:rsidRDefault="00DA32D4" w:rsidP="000132D4">
      <w:pPr>
        <w:jc w:val="center"/>
        <w:rPr>
          <w:rFonts w:ascii="Calibri" w:hAnsi="Calibri"/>
          <w:b/>
          <w:bCs/>
          <w:i/>
          <w:color w:val="0000FF"/>
          <w:sz w:val="18"/>
          <w:szCs w:val="18"/>
        </w:rPr>
      </w:pPr>
      <w:r w:rsidRPr="000132D4">
        <w:rPr>
          <w:rFonts w:ascii="Calibri" w:hAnsi="Calibri"/>
          <w:b/>
          <w:caps/>
          <w:color w:val="C00000"/>
          <w:sz w:val="28"/>
          <w:szCs w:val="28"/>
        </w:rPr>
        <w:t xml:space="preserve">Chester County Community Foundation </w:t>
      </w:r>
      <w:r w:rsidR="00E24FB0" w:rsidRPr="000132D4">
        <w:rPr>
          <w:rFonts w:ascii="Calibri" w:hAnsi="Calibri"/>
          <w:b/>
          <w:caps/>
          <w:color w:val="C00000"/>
          <w:sz w:val="28"/>
          <w:szCs w:val="28"/>
        </w:rPr>
        <w:t xml:space="preserve"> </w:t>
      </w:r>
      <w:r w:rsidR="00E24FB0" w:rsidRPr="000132D4">
        <w:rPr>
          <w:rFonts w:ascii="Calibri" w:hAnsi="Calibri"/>
          <w:b/>
          <w:caps/>
          <w:color w:val="C00000"/>
          <w:sz w:val="28"/>
          <w:szCs w:val="28"/>
        </w:rPr>
        <w:br/>
      </w:r>
      <w:r w:rsidR="00482D99">
        <w:rPr>
          <w:rFonts w:ascii="Calibri" w:hAnsi="Calibri"/>
          <w:b/>
          <w:caps/>
          <w:color w:val="C00000"/>
          <w:sz w:val="28"/>
          <w:szCs w:val="28"/>
        </w:rPr>
        <w:t>“</w:t>
      </w:r>
      <w:r w:rsidR="008C0899">
        <w:rPr>
          <w:rFonts w:ascii="Calibri" w:hAnsi="Calibri"/>
          <w:b/>
          <w:caps/>
          <w:color w:val="C00000"/>
          <w:sz w:val="28"/>
          <w:szCs w:val="28"/>
        </w:rPr>
        <w:t>DARE TO DECLARE</w:t>
      </w:r>
      <w:r w:rsidR="00482D99">
        <w:rPr>
          <w:rFonts w:ascii="Calibri" w:hAnsi="Calibri"/>
          <w:b/>
          <w:caps/>
          <w:color w:val="C00000"/>
          <w:sz w:val="28"/>
          <w:szCs w:val="28"/>
        </w:rPr>
        <w:t>”</w:t>
      </w:r>
      <w:r w:rsidR="00E24FB0" w:rsidRPr="000132D4">
        <w:rPr>
          <w:rFonts w:ascii="Calibri" w:hAnsi="Calibri"/>
          <w:b/>
          <w:caps/>
          <w:color w:val="C00000"/>
          <w:sz w:val="28"/>
          <w:szCs w:val="28"/>
        </w:rPr>
        <w:t xml:space="preserve"> MINI-GrANT APPLICATION FORM</w:t>
      </w:r>
      <w:r w:rsidR="00511EAC" w:rsidRPr="000132D4">
        <w:rPr>
          <w:rFonts w:ascii="Calibri" w:hAnsi="Calibri"/>
          <w:b/>
          <w:caps/>
          <w:color w:val="C00000"/>
          <w:sz w:val="28"/>
          <w:szCs w:val="28"/>
        </w:rPr>
        <w:br/>
      </w:r>
      <w:r w:rsidR="000132D4" w:rsidRPr="000E65F2">
        <w:rPr>
          <w:rFonts w:ascii="Calibri" w:hAnsi="Calibri"/>
          <w:i/>
          <w:sz w:val="18"/>
          <w:szCs w:val="18"/>
        </w:rPr>
        <w:t xml:space="preserve">An electronic version of </w:t>
      </w:r>
      <w:r w:rsidRPr="000E65F2">
        <w:rPr>
          <w:rFonts w:ascii="Calibri" w:hAnsi="Calibri"/>
          <w:i/>
          <w:sz w:val="18"/>
          <w:szCs w:val="18"/>
        </w:rPr>
        <w:t>this application</w:t>
      </w:r>
      <w:r w:rsidR="000132D4" w:rsidRPr="000E65F2">
        <w:rPr>
          <w:rFonts w:ascii="Calibri" w:hAnsi="Calibri"/>
          <w:i/>
          <w:sz w:val="18"/>
          <w:szCs w:val="18"/>
        </w:rPr>
        <w:t xml:space="preserve"> is available at</w:t>
      </w:r>
      <w:r w:rsidR="00143F94" w:rsidRPr="000E65F2">
        <w:rPr>
          <w:rFonts w:ascii="Calibri" w:hAnsi="Calibri"/>
          <w:i/>
          <w:sz w:val="18"/>
          <w:szCs w:val="18"/>
        </w:rPr>
        <w:t xml:space="preserve"> </w:t>
      </w:r>
      <w:r w:rsidR="00015AF1" w:rsidRPr="00482D99">
        <w:rPr>
          <w:rFonts w:ascii="Calibri" w:hAnsi="Calibri"/>
          <w:b/>
          <w:bCs/>
          <w:i/>
          <w:color w:val="0000FF"/>
          <w:sz w:val="18"/>
          <w:szCs w:val="18"/>
        </w:rPr>
        <w:t>https://</w:t>
      </w:r>
      <w:r w:rsidR="00ED450F">
        <w:rPr>
          <w:rFonts w:ascii="Calibri" w:hAnsi="Calibri"/>
          <w:b/>
          <w:bCs/>
          <w:i/>
          <w:color w:val="0000FF"/>
          <w:sz w:val="18"/>
          <w:szCs w:val="18"/>
        </w:rPr>
        <w:t>cccf250.</w:t>
      </w:r>
      <w:r w:rsidR="00015AF1" w:rsidRPr="00482D99">
        <w:rPr>
          <w:rFonts w:ascii="Calibri" w:hAnsi="Calibri"/>
          <w:b/>
          <w:bCs/>
          <w:i/>
          <w:color w:val="0000FF"/>
          <w:sz w:val="18"/>
          <w:szCs w:val="18"/>
        </w:rPr>
        <w:t>org/daretodeclare/</w:t>
      </w:r>
    </w:p>
    <w:p w14:paraId="397A4293" w14:textId="55D1C5A1" w:rsidR="000132D4" w:rsidRPr="000E65F2" w:rsidRDefault="000132D4" w:rsidP="000132D4">
      <w:pPr>
        <w:jc w:val="center"/>
        <w:rPr>
          <w:rFonts w:ascii="Calibri" w:hAnsi="Calibri"/>
          <w:i/>
          <w:sz w:val="18"/>
          <w:szCs w:val="18"/>
        </w:rPr>
      </w:pPr>
      <w:r w:rsidRPr="000E65F2">
        <w:rPr>
          <w:rFonts w:ascii="Calibri" w:hAnsi="Calibri"/>
          <w:i/>
          <w:sz w:val="18"/>
          <w:szCs w:val="18"/>
        </w:rPr>
        <w:t>Please note: Per IRS regulations, grants can be awarded to nonprofit charities</w:t>
      </w:r>
      <w:r w:rsidR="00EF01BC" w:rsidRPr="000E65F2">
        <w:rPr>
          <w:rFonts w:ascii="Calibri" w:hAnsi="Calibri"/>
          <w:i/>
          <w:sz w:val="18"/>
          <w:szCs w:val="18"/>
        </w:rPr>
        <w:t xml:space="preserve"> and municipalities</w:t>
      </w:r>
      <w:r w:rsidRPr="000E65F2">
        <w:rPr>
          <w:rFonts w:ascii="Calibri" w:hAnsi="Calibri"/>
          <w:i/>
          <w:sz w:val="18"/>
          <w:szCs w:val="18"/>
        </w:rPr>
        <w:t xml:space="preserve">, </w:t>
      </w:r>
      <w:r w:rsidR="00EF01BC" w:rsidRPr="000E65F2">
        <w:rPr>
          <w:rFonts w:ascii="Calibri" w:hAnsi="Calibri"/>
          <w:i/>
          <w:sz w:val="18"/>
          <w:szCs w:val="18"/>
        </w:rPr>
        <w:t xml:space="preserve">but </w:t>
      </w:r>
      <w:r w:rsidRPr="000E65F2">
        <w:rPr>
          <w:rFonts w:ascii="Calibri" w:hAnsi="Calibri"/>
          <w:i/>
          <w:sz w:val="18"/>
          <w:szCs w:val="18"/>
        </w:rPr>
        <w:t>NOT individuals</w:t>
      </w:r>
      <w:r w:rsidR="00EF01BC" w:rsidRPr="000E65F2">
        <w:rPr>
          <w:rFonts w:ascii="Calibri" w:hAnsi="Calibri"/>
          <w:i/>
          <w:sz w:val="18"/>
          <w:szCs w:val="18"/>
        </w:rPr>
        <w:t xml:space="preserve"> nor businesses</w:t>
      </w:r>
      <w:r w:rsidRPr="000E65F2">
        <w:rPr>
          <w:rFonts w:ascii="Calibri" w:hAnsi="Calibri"/>
          <w:i/>
          <w:sz w:val="18"/>
          <w:szCs w:val="18"/>
        </w:rPr>
        <w:t>.</w:t>
      </w:r>
    </w:p>
    <w:p w14:paraId="44180FBB" w14:textId="27AFB64C" w:rsidR="00DA32D4" w:rsidRPr="000132D4" w:rsidRDefault="00DA32D4" w:rsidP="00DA32D4">
      <w:pPr>
        <w:rPr>
          <w:rFonts w:ascii="Calibri" w:hAnsi="Calibri"/>
          <w:b/>
          <w:smallCaps/>
          <w:color w:val="C00000"/>
          <w:sz w:val="24"/>
          <w:szCs w:val="24"/>
          <w:u w:val="single"/>
        </w:rPr>
      </w:pPr>
      <w:r w:rsidRPr="000132D4">
        <w:rPr>
          <w:rFonts w:ascii="Calibri" w:hAnsi="Calibri"/>
          <w:b/>
          <w:snapToGrid w:val="0"/>
          <w:color w:val="C00000"/>
          <w:sz w:val="24"/>
          <w:szCs w:val="24"/>
          <w:u w:val="single"/>
        </w:rPr>
        <w:t xml:space="preserve">Contact </w:t>
      </w:r>
      <w:r w:rsidRPr="007F5312">
        <w:rPr>
          <w:rFonts w:ascii="Calibri" w:hAnsi="Calibri"/>
          <w:b/>
          <w:snapToGrid w:val="0"/>
          <w:color w:val="C00000"/>
          <w:sz w:val="24"/>
          <w:szCs w:val="24"/>
          <w:u w:val="single"/>
        </w:rPr>
        <w:t>Information</w:t>
      </w:r>
    </w:p>
    <w:p w14:paraId="6A2056D1" w14:textId="0B3F3ED8" w:rsidR="000132D4" w:rsidRPr="007F5312" w:rsidRDefault="000132D4" w:rsidP="00DA32D4">
      <w:pPr>
        <w:tabs>
          <w:tab w:val="left" w:pos="5760"/>
        </w:tabs>
        <w:rPr>
          <w:rFonts w:ascii="Calibri" w:hAnsi="Calibri"/>
          <w:color w:val="000066"/>
          <w:sz w:val="24"/>
          <w:szCs w:val="24"/>
        </w:rPr>
      </w:pPr>
      <w:r w:rsidRPr="007F5312">
        <w:rPr>
          <w:rFonts w:ascii="Calibri" w:hAnsi="Calibri"/>
          <w:color w:val="000066"/>
          <w:sz w:val="24"/>
          <w:szCs w:val="24"/>
        </w:rPr>
        <w:t>Contact Person Name:</w:t>
      </w:r>
      <w:r w:rsidR="008412E2">
        <w:rPr>
          <w:rFonts w:ascii="Calibri" w:hAnsi="Calibri"/>
          <w:color w:val="000066"/>
          <w:sz w:val="24"/>
          <w:szCs w:val="24"/>
        </w:rPr>
        <w:t xml:space="preserve"> </w:t>
      </w:r>
      <w:r w:rsidR="008412E2" w:rsidRPr="000C16A8">
        <w:rPr>
          <w:rFonts w:ascii="Calibri" w:hAnsi="Calibri"/>
          <w:color w:val="000000" w:themeColor="text1"/>
          <w:sz w:val="24"/>
          <w:szCs w:val="24"/>
        </w:rPr>
        <w:t>Josh</w:t>
      </w:r>
      <w:r w:rsidR="000C16A8" w:rsidRPr="000C16A8">
        <w:rPr>
          <w:rFonts w:ascii="Calibri" w:hAnsi="Calibri"/>
          <w:color w:val="000000" w:themeColor="text1"/>
          <w:sz w:val="24"/>
          <w:szCs w:val="24"/>
        </w:rPr>
        <w:t xml:space="preserve"> Gould</w:t>
      </w:r>
    </w:p>
    <w:p w14:paraId="75AF809D" w14:textId="72CF60CF" w:rsidR="00203AC7" w:rsidRPr="007F5312" w:rsidRDefault="00DA32D4" w:rsidP="00DA32D4">
      <w:pPr>
        <w:tabs>
          <w:tab w:val="left" w:pos="5760"/>
        </w:tabs>
        <w:rPr>
          <w:rFonts w:ascii="Calibri" w:hAnsi="Calibri"/>
          <w:color w:val="000066"/>
          <w:sz w:val="24"/>
          <w:szCs w:val="24"/>
        </w:rPr>
      </w:pPr>
      <w:r w:rsidRPr="007F5312">
        <w:rPr>
          <w:rFonts w:ascii="Calibri" w:hAnsi="Calibri"/>
          <w:color w:val="000066"/>
          <w:sz w:val="24"/>
          <w:szCs w:val="24"/>
        </w:rPr>
        <w:t>O</w:t>
      </w:r>
      <w:bookmarkStart w:id="0" w:name="Text1"/>
      <w:r w:rsidRPr="007F5312">
        <w:rPr>
          <w:rFonts w:ascii="Calibri" w:hAnsi="Calibri"/>
          <w:color w:val="000066"/>
          <w:sz w:val="24"/>
          <w:szCs w:val="24"/>
        </w:rPr>
        <w:t xml:space="preserve">rganization </w:t>
      </w:r>
      <w:r w:rsidRPr="000C16A8">
        <w:rPr>
          <w:rFonts w:ascii="Calibri" w:hAnsi="Calibri"/>
          <w:color w:val="000000" w:themeColor="text1"/>
          <w:sz w:val="24"/>
          <w:szCs w:val="24"/>
        </w:rPr>
        <w:t>Name:</w:t>
      </w:r>
      <w:r w:rsidR="008412E2" w:rsidRPr="000C16A8">
        <w:rPr>
          <w:rFonts w:ascii="Calibri" w:hAnsi="Calibri"/>
          <w:color w:val="000000" w:themeColor="text1"/>
          <w:sz w:val="24"/>
          <w:szCs w:val="24"/>
        </w:rPr>
        <w:t xml:space="preserve"> Historical Society of the Phoenixville Area</w:t>
      </w:r>
      <w:r w:rsidRPr="000C16A8">
        <w:rPr>
          <w:rFonts w:ascii="Calibri" w:hAnsi="Calibri"/>
          <w:color w:val="000000" w:themeColor="text1"/>
          <w:sz w:val="24"/>
          <w:szCs w:val="24"/>
        </w:rPr>
        <w:tab/>
      </w:r>
      <w:bookmarkEnd w:id="0"/>
    </w:p>
    <w:p w14:paraId="68E60E6E" w14:textId="55309F35" w:rsidR="00DA32D4" w:rsidRPr="007F5312" w:rsidRDefault="00DA32D4" w:rsidP="00DA32D4">
      <w:pPr>
        <w:tabs>
          <w:tab w:val="left" w:pos="5760"/>
        </w:tabs>
        <w:rPr>
          <w:rFonts w:ascii="Calibri" w:hAnsi="Calibri"/>
          <w:color w:val="000066"/>
          <w:sz w:val="24"/>
          <w:szCs w:val="24"/>
        </w:rPr>
      </w:pPr>
      <w:r w:rsidRPr="007F5312">
        <w:rPr>
          <w:rFonts w:ascii="Calibri" w:hAnsi="Calibri"/>
          <w:color w:val="000066"/>
          <w:sz w:val="24"/>
          <w:szCs w:val="24"/>
        </w:rPr>
        <w:t>Address:</w:t>
      </w:r>
      <w:r w:rsidR="008412E2">
        <w:rPr>
          <w:rFonts w:ascii="Calibri" w:hAnsi="Calibri"/>
          <w:color w:val="000066"/>
          <w:sz w:val="24"/>
          <w:szCs w:val="24"/>
        </w:rPr>
        <w:t xml:space="preserve"> </w:t>
      </w:r>
      <w:r w:rsidR="008412E2" w:rsidRPr="000C16A8">
        <w:rPr>
          <w:rFonts w:ascii="Calibri" w:hAnsi="Calibri"/>
          <w:color w:val="000000" w:themeColor="text1"/>
          <w:sz w:val="24"/>
          <w:szCs w:val="24"/>
        </w:rPr>
        <w:t>204 Church Street, Phoenixville, PA 19460</w:t>
      </w:r>
      <w:r w:rsidRPr="007F5312">
        <w:rPr>
          <w:rFonts w:ascii="Calibri" w:hAnsi="Calibri"/>
          <w:color w:val="000066"/>
          <w:sz w:val="24"/>
          <w:szCs w:val="24"/>
        </w:rPr>
        <w:tab/>
      </w:r>
      <w:r w:rsidRPr="007F5312">
        <w:rPr>
          <w:rFonts w:ascii="Calibri" w:hAnsi="Calibri"/>
          <w:color w:val="000066"/>
          <w:sz w:val="24"/>
          <w:szCs w:val="24"/>
        </w:rPr>
        <w:tab/>
      </w:r>
    </w:p>
    <w:p w14:paraId="5CC4747D" w14:textId="273B6353" w:rsidR="00674794" w:rsidRPr="007F5312" w:rsidRDefault="00DA32D4" w:rsidP="00DA32D4">
      <w:pPr>
        <w:tabs>
          <w:tab w:val="left" w:pos="5760"/>
        </w:tabs>
        <w:rPr>
          <w:rFonts w:ascii="Calibri" w:hAnsi="Calibri"/>
          <w:color w:val="000066"/>
          <w:sz w:val="24"/>
          <w:szCs w:val="24"/>
        </w:rPr>
      </w:pPr>
      <w:r w:rsidRPr="007F5312">
        <w:rPr>
          <w:rFonts w:ascii="Calibri" w:hAnsi="Calibri"/>
          <w:color w:val="000066"/>
          <w:sz w:val="24"/>
          <w:szCs w:val="24"/>
        </w:rPr>
        <w:t>Phone:</w:t>
      </w:r>
      <w:r w:rsidR="000C16A8">
        <w:rPr>
          <w:rFonts w:ascii="Calibri" w:hAnsi="Calibri"/>
          <w:color w:val="000066"/>
          <w:sz w:val="24"/>
          <w:szCs w:val="24"/>
        </w:rPr>
        <w:t xml:space="preserve">  </w:t>
      </w:r>
      <w:r w:rsidR="000C16A8" w:rsidRPr="000C16A8">
        <w:rPr>
          <w:rFonts w:ascii="Calibri" w:hAnsi="Calibri"/>
          <w:color w:val="000000" w:themeColor="text1"/>
          <w:sz w:val="24"/>
          <w:szCs w:val="24"/>
        </w:rPr>
        <w:t>610-952-2255</w:t>
      </w:r>
      <w:r w:rsidRPr="007F5312">
        <w:rPr>
          <w:rFonts w:ascii="Calibri" w:hAnsi="Calibri"/>
          <w:color w:val="000066"/>
          <w:sz w:val="24"/>
          <w:szCs w:val="24"/>
        </w:rPr>
        <w:tab/>
      </w:r>
    </w:p>
    <w:p w14:paraId="77B5DA24" w14:textId="4C51B7FE" w:rsidR="000132D4" w:rsidRPr="000C16A8" w:rsidRDefault="000132D4" w:rsidP="00DA32D4">
      <w:pPr>
        <w:tabs>
          <w:tab w:val="left" w:pos="5760"/>
        </w:tabs>
        <w:rPr>
          <w:rFonts w:ascii="Calibri" w:hAnsi="Calibri"/>
          <w:b/>
          <w:bCs/>
          <w:color w:val="000066"/>
          <w:sz w:val="24"/>
          <w:szCs w:val="24"/>
        </w:rPr>
      </w:pPr>
      <w:r w:rsidRPr="007F5312">
        <w:rPr>
          <w:rFonts w:ascii="Calibri" w:hAnsi="Calibri"/>
          <w:color w:val="000066"/>
          <w:sz w:val="24"/>
          <w:szCs w:val="24"/>
        </w:rPr>
        <w:t>Email:</w:t>
      </w:r>
      <w:r w:rsidR="000C16A8">
        <w:rPr>
          <w:rFonts w:ascii="Calibri" w:hAnsi="Calibri"/>
          <w:color w:val="000066"/>
          <w:sz w:val="24"/>
          <w:szCs w:val="24"/>
        </w:rPr>
        <w:t xml:space="preserve">   </w:t>
      </w:r>
      <w:r w:rsidR="000C16A8" w:rsidRPr="000C16A8">
        <w:rPr>
          <w:rFonts w:ascii="Calibri" w:hAnsi="Calibri"/>
          <w:color w:val="000000" w:themeColor="text1"/>
          <w:sz w:val="24"/>
          <w:szCs w:val="24"/>
        </w:rPr>
        <w:t>joshnsu@verizon.net</w:t>
      </w:r>
    </w:p>
    <w:p w14:paraId="167E8527" w14:textId="63CCDB34" w:rsidR="00467CA4" w:rsidRPr="007F5312" w:rsidRDefault="00467CA4" w:rsidP="00DA32D4">
      <w:pPr>
        <w:tabs>
          <w:tab w:val="left" w:pos="5760"/>
        </w:tabs>
        <w:rPr>
          <w:rFonts w:ascii="Calibri" w:hAnsi="Calibri"/>
          <w:color w:val="000066"/>
          <w:sz w:val="24"/>
          <w:szCs w:val="24"/>
        </w:rPr>
      </w:pPr>
      <w:r w:rsidRPr="007F5312">
        <w:rPr>
          <w:rFonts w:ascii="Calibri" w:hAnsi="Calibri"/>
          <w:color w:val="000066"/>
          <w:sz w:val="24"/>
          <w:szCs w:val="24"/>
        </w:rPr>
        <w:t>Website:</w:t>
      </w:r>
      <w:r w:rsidR="000C16A8">
        <w:rPr>
          <w:rFonts w:ascii="Calibri" w:hAnsi="Calibri"/>
          <w:color w:val="000066"/>
          <w:sz w:val="24"/>
          <w:szCs w:val="24"/>
        </w:rPr>
        <w:t xml:space="preserve">   </w:t>
      </w:r>
      <w:hyperlink r:id="rId12" w:history="1">
        <w:r w:rsidR="000C16A8" w:rsidRPr="009E0BAF">
          <w:rPr>
            <w:rStyle w:val="Hyperlink"/>
            <w:rFonts w:ascii="Calibri" w:hAnsi="Calibri"/>
            <w:sz w:val="24"/>
            <w:szCs w:val="24"/>
          </w:rPr>
          <w:t>https://hspa-pa.org</w:t>
        </w:r>
      </w:hyperlink>
      <w:r w:rsidR="000C16A8">
        <w:rPr>
          <w:rFonts w:ascii="Calibri" w:hAnsi="Calibri"/>
          <w:color w:val="000066"/>
          <w:sz w:val="24"/>
          <w:szCs w:val="24"/>
        </w:rPr>
        <w:t xml:space="preserve">    </w:t>
      </w:r>
      <w:hyperlink r:id="rId13" w:history="1">
        <w:r w:rsidR="000C16A8" w:rsidRPr="009E0BAF">
          <w:rPr>
            <w:rStyle w:val="Hyperlink"/>
            <w:rFonts w:ascii="Calibri" w:hAnsi="Calibri"/>
            <w:sz w:val="24"/>
            <w:szCs w:val="24"/>
          </w:rPr>
          <w:t>https://www.facebook.com/phoenixvillehistory</w:t>
        </w:r>
      </w:hyperlink>
      <w:r w:rsidR="000C16A8">
        <w:rPr>
          <w:rFonts w:ascii="Calibri" w:hAnsi="Calibri"/>
          <w:color w:val="000066"/>
          <w:sz w:val="24"/>
          <w:szCs w:val="24"/>
        </w:rPr>
        <w:t xml:space="preserve"> </w:t>
      </w:r>
      <w:r w:rsidRPr="007F5312">
        <w:rPr>
          <w:rFonts w:ascii="Calibri" w:hAnsi="Calibri"/>
          <w:color w:val="000066"/>
          <w:sz w:val="24"/>
          <w:szCs w:val="24"/>
        </w:rPr>
        <w:tab/>
      </w:r>
    </w:p>
    <w:p w14:paraId="0EC6D634" w14:textId="2EB4AC6E" w:rsidR="000132D4" w:rsidRPr="007F5312" w:rsidRDefault="00467CA4" w:rsidP="00DA32D4">
      <w:pPr>
        <w:tabs>
          <w:tab w:val="left" w:pos="5760"/>
        </w:tabs>
        <w:rPr>
          <w:rFonts w:ascii="Calibri" w:hAnsi="Calibri"/>
          <w:color w:val="000066"/>
          <w:sz w:val="24"/>
          <w:szCs w:val="24"/>
        </w:rPr>
      </w:pPr>
      <w:r w:rsidRPr="007F5312">
        <w:rPr>
          <w:rFonts w:ascii="Calibri" w:hAnsi="Calibri"/>
          <w:color w:val="000066"/>
          <w:sz w:val="24"/>
          <w:szCs w:val="24"/>
        </w:rPr>
        <w:t>Year Incorporated:</w:t>
      </w:r>
      <w:r w:rsidR="000C16A8">
        <w:rPr>
          <w:rFonts w:ascii="Calibri" w:hAnsi="Calibri"/>
          <w:color w:val="000066"/>
          <w:sz w:val="24"/>
          <w:szCs w:val="24"/>
        </w:rPr>
        <w:t xml:space="preserve"> </w:t>
      </w:r>
      <w:r w:rsidR="000C16A8" w:rsidRPr="000C16A8">
        <w:rPr>
          <w:rFonts w:ascii="Calibri" w:hAnsi="Calibri"/>
          <w:color w:val="000000" w:themeColor="text1"/>
          <w:sz w:val="24"/>
          <w:szCs w:val="24"/>
        </w:rPr>
        <w:t>1977</w:t>
      </w:r>
    </w:p>
    <w:p w14:paraId="7D1442BB" w14:textId="22E54499" w:rsidR="000132D4" w:rsidRPr="007F5312" w:rsidRDefault="000132D4" w:rsidP="00DA32D4">
      <w:pPr>
        <w:tabs>
          <w:tab w:val="left" w:pos="5760"/>
        </w:tabs>
        <w:rPr>
          <w:rFonts w:ascii="Calibri" w:hAnsi="Calibri"/>
          <w:color w:val="000066"/>
          <w:sz w:val="24"/>
          <w:szCs w:val="24"/>
        </w:rPr>
      </w:pPr>
      <w:r w:rsidRPr="007F5312">
        <w:rPr>
          <w:rFonts w:ascii="Calibri" w:hAnsi="Calibri"/>
          <w:color w:val="000066"/>
          <w:sz w:val="24"/>
          <w:szCs w:val="24"/>
        </w:rPr>
        <w:t>FEIN #:</w:t>
      </w:r>
      <w:r w:rsidR="000C16A8">
        <w:rPr>
          <w:rFonts w:ascii="Calibri" w:hAnsi="Calibri"/>
          <w:color w:val="000066"/>
          <w:sz w:val="24"/>
          <w:szCs w:val="24"/>
        </w:rPr>
        <w:t xml:space="preserve"> </w:t>
      </w:r>
      <w:r w:rsidR="000C16A8" w:rsidRPr="000C16A8">
        <w:rPr>
          <w:rFonts w:ascii="Calibri" w:hAnsi="Calibri"/>
          <w:color w:val="000000" w:themeColor="text1"/>
          <w:sz w:val="24"/>
          <w:szCs w:val="24"/>
        </w:rPr>
        <w:t>23-2125059</w:t>
      </w:r>
    </w:p>
    <w:p w14:paraId="0D5108D5" w14:textId="77777777" w:rsidR="000132D4" w:rsidRDefault="000132D4" w:rsidP="00DA32D4">
      <w:pPr>
        <w:tabs>
          <w:tab w:val="left" w:pos="5760"/>
        </w:tabs>
        <w:rPr>
          <w:rFonts w:ascii="Calibri" w:hAnsi="Calibri"/>
          <w:sz w:val="24"/>
          <w:szCs w:val="24"/>
        </w:rPr>
      </w:pPr>
      <w:r w:rsidRPr="007F5312">
        <w:rPr>
          <w:rFonts w:ascii="Calibri" w:hAnsi="Calibri"/>
          <w:color w:val="000066"/>
          <w:sz w:val="24"/>
          <w:szCs w:val="24"/>
        </w:rPr>
        <w:t>Note: Please attach a copy of your 501c3 letter with this request</w:t>
      </w:r>
      <w:r>
        <w:rPr>
          <w:rFonts w:ascii="Calibri" w:hAnsi="Calibri"/>
          <w:sz w:val="24"/>
          <w:szCs w:val="24"/>
        </w:rPr>
        <w:t>.</w:t>
      </w:r>
    </w:p>
    <w:p w14:paraId="78CC8175" w14:textId="77777777" w:rsidR="00DA32D4" w:rsidRPr="000C4FCA" w:rsidRDefault="00DA32D4" w:rsidP="00DA32D4">
      <w:pPr>
        <w:tabs>
          <w:tab w:val="left" w:pos="5760"/>
        </w:tabs>
        <w:rPr>
          <w:rFonts w:ascii="Calibri" w:hAnsi="Calibri"/>
          <w:sz w:val="24"/>
          <w:szCs w:val="24"/>
        </w:rPr>
      </w:pPr>
      <w:r w:rsidRPr="000C4FCA">
        <w:rPr>
          <w:rFonts w:ascii="Calibri" w:hAnsi="Calibri"/>
          <w:sz w:val="24"/>
          <w:szCs w:val="24"/>
        </w:rPr>
        <w:tab/>
      </w:r>
    </w:p>
    <w:p w14:paraId="588F5A8A" w14:textId="5BC79A9A" w:rsidR="00996AC6" w:rsidRPr="00CD22A3" w:rsidRDefault="00DA32D4" w:rsidP="00996AC6">
      <w:pPr>
        <w:widowControl w:val="0"/>
        <w:rPr>
          <w:rFonts w:ascii="Calibri" w:hAnsi="Calibri"/>
          <w:b/>
          <w:snapToGrid w:val="0"/>
          <w:color w:val="507D64"/>
          <w:sz w:val="24"/>
          <w:szCs w:val="24"/>
        </w:rPr>
      </w:pPr>
      <w:r w:rsidRPr="00F30F1D">
        <w:rPr>
          <w:rFonts w:ascii="Calibri" w:hAnsi="Calibri"/>
          <w:b/>
          <w:snapToGrid w:val="0"/>
          <w:color w:val="C00000"/>
          <w:sz w:val="24"/>
          <w:szCs w:val="24"/>
        </w:rPr>
        <w:t>Organization</w:t>
      </w:r>
      <w:r w:rsidR="00813F1C" w:rsidRPr="00F30F1D">
        <w:rPr>
          <w:rFonts w:ascii="Calibri" w:hAnsi="Calibri"/>
          <w:b/>
          <w:snapToGrid w:val="0"/>
          <w:color w:val="C00000"/>
          <w:sz w:val="24"/>
          <w:szCs w:val="24"/>
        </w:rPr>
        <w:t xml:space="preserve"> </w:t>
      </w:r>
      <w:r w:rsidR="000132D4">
        <w:rPr>
          <w:rFonts w:ascii="Calibri" w:hAnsi="Calibri"/>
          <w:b/>
          <w:snapToGrid w:val="0"/>
          <w:color w:val="C00000"/>
          <w:sz w:val="24"/>
          <w:szCs w:val="24"/>
        </w:rPr>
        <w:t>F</w:t>
      </w:r>
      <w:r w:rsidR="00996AC6" w:rsidRPr="000132D4">
        <w:rPr>
          <w:rFonts w:ascii="Calibri" w:hAnsi="Calibri"/>
          <w:b/>
          <w:snapToGrid w:val="0"/>
          <w:color w:val="C00000"/>
          <w:sz w:val="24"/>
          <w:szCs w:val="24"/>
        </w:rPr>
        <w:t>ield of Interest</w:t>
      </w:r>
      <w:r w:rsidR="00996AC6" w:rsidRPr="00CD22A3">
        <w:rPr>
          <w:rFonts w:ascii="Calibri" w:hAnsi="Calibri"/>
          <w:b/>
          <w:snapToGrid w:val="0"/>
          <w:color w:val="507D64"/>
          <w:sz w:val="24"/>
          <w:szCs w:val="24"/>
        </w:rPr>
        <w:t xml:space="preserve"> </w:t>
      </w:r>
    </w:p>
    <w:tbl>
      <w:tblPr>
        <w:tblStyle w:val="TableGrid"/>
        <w:tblW w:w="10345" w:type="dxa"/>
        <w:tblLook w:val="04A0" w:firstRow="1" w:lastRow="0" w:firstColumn="1" w:lastColumn="0" w:noHBand="0" w:noVBand="1"/>
      </w:tblPr>
      <w:tblGrid>
        <w:gridCol w:w="355"/>
        <w:gridCol w:w="2880"/>
        <w:gridCol w:w="270"/>
        <w:gridCol w:w="2970"/>
        <w:gridCol w:w="270"/>
        <w:gridCol w:w="270"/>
        <w:gridCol w:w="3330"/>
      </w:tblGrid>
      <w:tr w:rsidR="00837192" w14:paraId="5B43F1AF" w14:textId="43C88C89" w:rsidTr="00E33A86">
        <w:tc>
          <w:tcPr>
            <w:tcW w:w="355" w:type="dxa"/>
          </w:tcPr>
          <w:p w14:paraId="32958726" w14:textId="4DB84333" w:rsidR="00837192" w:rsidRPr="007F5312" w:rsidRDefault="000C16A8" w:rsidP="00996AC6">
            <w:pPr>
              <w:tabs>
                <w:tab w:val="left" w:pos="3600"/>
                <w:tab w:val="left" w:pos="6480"/>
              </w:tabs>
              <w:rPr>
                <w:rFonts w:ascii="Calibri" w:hAnsi="Calibri"/>
                <w:color w:val="000066"/>
                <w:sz w:val="24"/>
                <w:szCs w:val="24"/>
                <w:lang w:val="fr-FR"/>
              </w:rPr>
            </w:pPr>
            <w:r>
              <w:rPr>
                <w:rFonts w:ascii="Calibri" w:hAnsi="Calibri"/>
                <w:color w:val="000066"/>
                <w:sz w:val="24"/>
                <w:szCs w:val="24"/>
                <w:lang w:val="fr-FR"/>
              </w:rPr>
              <w:t>X</w:t>
            </w:r>
          </w:p>
        </w:tc>
        <w:tc>
          <w:tcPr>
            <w:tcW w:w="2880" w:type="dxa"/>
            <w:tcBorders>
              <w:bottom w:val="nil"/>
              <w:right w:val="nil"/>
            </w:tcBorders>
          </w:tcPr>
          <w:p w14:paraId="2D6E9DEA" w14:textId="5C60CC77" w:rsidR="00837192" w:rsidRPr="007F5312" w:rsidRDefault="00837192" w:rsidP="00996AC6">
            <w:pPr>
              <w:tabs>
                <w:tab w:val="left" w:pos="3600"/>
                <w:tab w:val="left" w:pos="6480"/>
              </w:tabs>
              <w:rPr>
                <w:rFonts w:ascii="Calibri" w:hAnsi="Calibri"/>
                <w:color w:val="000066"/>
                <w:sz w:val="24"/>
                <w:szCs w:val="24"/>
                <w:lang w:val="fr-FR"/>
              </w:rPr>
            </w:pPr>
            <w:r w:rsidRPr="007F5312">
              <w:rPr>
                <w:rFonts w:ascii="Calibri" w:hAnsi="Calibri"/>
                <w:color w:val="000066"/>
                <w:sz w:val="24"/>
                <w:szCs w:val="24"/>
                <w:lang w:val="fr-FR"/>
              </w:rPr>
              <w:t>Arts, Culture</w:t>
            </w:r>
            <w:r w:rsidR="003232D5">
              <w:rPr>
                <w:rFonts w:ascii="Calibri" w:hAnsi="Calibri"/>
                <w:color w:val="000066"/>
                <w:sz w:val="24"/>
                <w:szCs w:val="24"/>
                <w:lang w:val="fr-FR"/>
              </w:rPr>
              <w:t>,</w:t>
            </w:r>
            <w:r w:rsidRPr="007F5312">
              <w:rPr>
                <w:rFonts w:ascii="Calibri" w:hAnsi="Calibri"/>
                <w:color w:val="000066"/>
                <w:sz w:val="24"/>
                <w:szCs w:val="24"/>
                <w:lang w:val="fr-FR"/>
              </w:rPr>
              <w:t xml:space="preserve"> Heritage</w:t>
            </w:r>
          </w:p>
        </w:tc>
        <w:tc>
          <w:tcPr>
            <w:tcW w:w="270" w:type="dxa"/>
          </w:tcPr>
          <w:p w14:paraId="0DA9C4D3"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2970" w:type="dxa"/>
            <w:tcBorders>
              <w:bottom w:val="nil"/>
              <w:right w:val="nil"/>
            </w:tcBorders>
          </w:tcPr>
          <w:p w14:paraId="44F0787E" w14:textId="108D7EA8" w:rsidR="00837192" w:rsidRPr="007F5312" w:rsidRDefault="00837192" w:rsidP="00996AC6">
            <w:pPr>
              <w:tabs>
                <w:tab w:val="left" w:pos="3600"/>
                <w:tab w:val="left" w:pos="6480"/>
              </w:tabs>
              <w:rPr>
                <w:rFonts w:ascii="Calibri" w:hAnsi="Calibri"/>
                <w:color w:val="000066"/>
                <w:sz w:val="24"/>
                <w:szCs w:val="24"/>
                <w:lang w:val="fr-FR"/>
              </w:rPr>
            </w:pPr>
            <w:r w:rsidRPr="007F5312">
              <w:rPr>
                <w:rFonts w:ascii="Calibri" w:hAnsi="Calibri"/>
                <w:color w:val="000066"/>
                <w:sz w:val="24"/>
                <w:szCs w:val="24"/>
                <w:lang w:val="fr-FR"/>
              </w:rPr>
              <w:t>Environment</w:t>
            </w:r>
            <w:r w:rsidR="003232D5">
              <w:rPr>
                <w:rFonts w:ascii="Calibri" w:hAnsi="Calibri"/>
                <w:color w:val="000066"/>
                <w:sz w:val="24"/>
                <w:szCs w:val="24"/>
                <w:lang w:val="fr-FR"/>
              </w:rPr>
              <w:t xml:space="preserve">, </w:t>
            </w:r>
            <w:r w:rsidRPr="007F5312">
              <w:rPr>
                <w:rFonts w:ascii="Calibri" w:hAnsi="Calibri"/>
                <w:color w:val="000066"/>
                <w:sz w:val="24"/>
                <w:szCs w:val="24"/>
                <w:lang w:val="fr-FR"/>
              </w:rPr>
              <w:t>Animals</w:t>
            </w:r>
          </w:p>
        </w:tc>
        <w:tc>
          <w:tcPr>
            <w:tcW w:w="270" w:type="dxa"/>
            <w:tcBorders>
              <w:left w:val="nil"/>
              <w:bottom w:val="nil"/>
            </w:tcBorders>
          </w:tcPr>
          <w:p w14:paraId="584B4932"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270" w:type="dxa"/>
          </w:tcPr>
          <w:p w14:paraId="22958AC5"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3330" w:type="dxa"/>
            <w:tcBorders>
              <w:bottom w:val="nil"/>
            </w:tcBorders>
          </w:tcPr>
          <w:p w14:paraId="7FC43B49" w14:textId="4A9D8F9F" w:rsidR="00837192" w:rsidRPr="007F5312" w:rsidRDefault="00837192" w:rsidP="00996AC6">
            <w:pPr>
              <w:tabs>
                <w:tab w:val="left" w:pos="3600"/>
                <w:tab w:val="left" w:pos="6480"/>
              </w:tabs>
              <w:rPr>
                <w:rFonts w:ascii="Calibri" w:hAnsi="Calibri"/>
                <w:color w:val="000066"/>
                <w:sz w:val="24"/>
                <w:szCs w:val="24"/>
                <w:lang w:val="fr-FR"/>
              </w:rPr>
            </w:pPr>
            <w:r w:rsidRPr="007F5312">
              <w:rPr>
                <w:rFonts w:ascii="Calibri" w:hAnsi="Calibri"/>
                <w:color w:val="000066"/>
                <w:sz w:val="24"/>
                <w:szCs w:val="24"/>
                <w:lang w:val="fr-FR"/>
              </w:rPr>
              <w:t>Education</w:t>
            </w:r>
            <w:r w:rsidR="003232D5">
              <w:rPr>
                <w:rFonts w:ascii="Calibri" w:hAnsi="Calibri"/>
                <w:color w:val="000066"/>
                <w:sz w:val="24"/>
                <w:szCs w:val="24"/>
                <w:lang w:val="fr-FR"/>
              </w:rPr>
              <w:t xml:space="preserve">, </w:t>
            </w:r>
            <w:r w:rsidRPr="007F5312">
              <w:rPr>
                <w:rFonts w:ascii="Calibri" w:hAnsi="Calibri"/>
                <w:color w:val="000066"/>
                <w:sz w:val="24"/>
                <w:szCs w:val="24"/>
                <w:lang w:val="fr-FR"/>
              </w:rPr>
              <w:t>Library</w:t>
            </w:r>
          </w:p>
        </w:tc>
      </w:tr>
      <w:tr w:rsidR="00837192" w14:paraId="5E1B0C43" w14:textId="0B4CE43E" w:rsidTr="00E33A86">
        <w:trPr>
          <w:trHeight w:val="188"/>
        </w:trPr>
        <w:tc>
          <w:tcPr>
            <w:tcW w:w="355" w:type="dxa"/>
          </w:tcPr>
          <w:p w14:paraId="589B9D57"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2880" w:type="dxa"/>
            <w:tcBorders>
              <w:top w:val="nil"/>
              <w:bottom w:val="nil"/>
              <w:right w:val="nil"/>
            </w:tcBorders>
          </w:tcPr>
          <w:p w14:paraId="64EFF97B" w14:textId="41D12278" w:rsidR="00837192" w:rsidRPr="007F5312" w:rsidRDefault="00837192" w:rsidP="00996AC6">
            <w:pPr>
              <w:tabs>
                <w:tab w:val="left" w:pos="3600"/>
                <w:tab w:val="left" w:pos="6480"/>
              </w:tabs>
              <w:rPr>
                <w:rFonts w:ascii="Calibri" w:hAnsi="Calibri"/>
                <w:color w:val="000066"/>
                <w:sz w:val="24"/>
                <w:szCs w:val="24"/>
                <w:lang w:val="fr-FR"/>
              </w:rPr>
            </w:pPr>
            <w:r w:rsidRPr="007F5312">
              <w:rPr>
                <w:rFonts w:ascii="Calibri" w:hAnsi="Calibri"/>
                <w:color w:val="000066"/>
                <w:sz w:val="24"/>
                <w:szCs w:val="24"/>
              </w:rPr>
              <w:t xml:space="preserve">Health &amp; Human Services            </w:t>
            </w:r>
          </w:p>
        </w:tc>
        <w:tc>
          <w:tcPr>
            <w:tcW w:w="270" w:type="dxa"/>
          </w:tcPr>
          <w:p w14:paraId="4EAF555B"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2970" w:type="dxa"/>
            <w:tcBorders>
              <w:top w:val="nil"/>
              <w:right w:val="nil"/>
            </w:tcBorders>
          </w:tcPr>
          <w:p w14:paraId="376A6D1C" w14:textId="4D04EC11" w:rsidR="00837192" w:rsidRPr="007F5312" w:rsidRDefault="00837192" w:rsidP="00996AC6">
            <w:pPr>
              <w:tabs>
                <w:tab w:val="left" w:pos="3600"/>
                <w:tab w:val="left" w:pos="6480"/>
              </w:tabs>
              <w:rPr>
                <w:rFonts w:ascii="Calibri" w:hAnsi="Calibri"/>
                <w:color w:val="000066"/>
                <w:sz w:val="24"/>
                <w:szCs w:val="24"/>
                <w:lang w:val="fr-FR"/>
              </w:rPr>
            </w:pPr>
            <w:r w:rsidRPr="007F5312">
              <w:rPr>
                <w:rFonts w:ascii="Calibri" w:hAnsi="Calibri"/>
                <w:color w:val="000066"/>
                <w:sz w:val="24"/>
                <w:szCs w:val="24"/>
              </w:rPr>
              <w:t>Social Justice</w:t>
            </w:r>
            <w:r w:rsidR="003232D5">
              <w:rPr>
                <w:rFonts w:ascii="Calibri" w:hAnsi="Calibri"/>
                <w:color w:val="000066"/>
                <w:sz w:val="24"/>
                <w:szCs w:val="24"/>
              </w:rPr>
              <w:t>, Civil Rights</w:t>
            </w:r>
          </w:p>
        </w:tc>
        <w:tc>
          <w:tcPr>
            <w:tcW w:w="270" w:type="dxa"/>
            <w:tcBorders>
              <w:top w:val="nil"/>
              <w:left w:val="nil"/>
            </w:tcBorders>
          </w:tcPr>
          <w:p w14:paraId="08E897FA"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270" w:type="dxa"/>
          </w:tcPr>
          <w:p w14:paraId="60DE67CF"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3330" w:type="dxa"/>
            <w:tcBorders>
              <w:top w:val="nil"/>
            </w:tcBorders>
          </w:tcPr>
          <w:p w14:paraId="1FDCDB71" w14:textId="79D2DB19" w:rsidR="00837192" w:rsidRPr="007F5312" w:rsidRDefault="00837192" w:rsidP="00996AC6">
            <w:pPr>
              <w:tabs>
                <w:tab w:val="left" w:pos="3600"/>
                <w:tab w:val="left" w:pos="6480"/>
              </w:tabs>
              <w:rPr>
                <w:rFonts w:ascii="Calibri" w:hAnsi="Calibri"/>
                <w:color w:val="000066"/>
                <w:sz w:val="24"/>
                <w:szCs w:val="24"/>
                <w:lang w:val="fr-FR"/>
              </w:rPr>
            </w:pPr>
            <w:r w:rsidRPr="007F5312">
              <w:rPr>
                <w:rFonts w:ascii="Calibri" w:hAnsi="Calibri"/>
                <w:color w:val="000066"/>
                <w:sz w:val="24"/>
                <w:szCs w:val="24"/>
              </w:rPr>
              <w:t>Religion</w:t>
            </w:r>
          </w:p>
        </w:tc>
      </w:tr>
      <w:tr w:rsidR="00837192" w14:paraId="3B4D89F3" w14:textId="77777777" w:rsidTr="00E33A86">
        <w:tc>
          <w:tcPr>
            <w:tcW w:w="355" w:type="dxa"/>
          </w:tcPr>
          <w:p w14:paraId="09E63088"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2880" w:type="dxa"/>
            <w:tcBorders>
              <w:top w:val="nil"/>
              <w:right w:val="nil"/>
            </w:tcBorders>
          </w:tcPr>
          <w:p w14:paraId="5EE0937E" w14:textId="6E68BB13" w:rsidR="00837192" w:rsidRPr="007F5312" w:rsidRDefault="00837192" w:rsidP="00996AC6">
            <w:pPr>
              <w:tabs>
                <w:tab w:val="left" w:pos="3600"/>
                <w:tab w:val="left" w:pos="6480"/>
              </w:tabs>
              <w:rPr>
                <w:rFonts w:ascii="Calibri" w:hAnsi="Calibri"/>
                <w:color w:val="000066"/>
                <w:sz w:val="24"/>
                <w:szCs w:val="24"/>
              </w:rPr>
            </w:pPr>
            <w:r w:rsidRPr="007F5312">
              <w:rPr>
                <w:rFonts w:ascii="Calibri" w:hAnsi="Calibri"/>
                <w:color w:val="000066"/>
                <w:sz w:val="24"/>
                <w:szCs w:val="24"/>
              </w:rPr>
              <w:t>Municipality</w:t>
            </w:r>
            <w:r w:rsidR="00384E47" w:rsidRPr="007F5312">
              <w:rPr>
                <w:rFonts w:ascii="Calibri" w:hAnsi="Calibri"/>
                <w:color w:val="000066"/>
                <w:sz w:val="24"/>
                <w:szCs w:val="24"/>
              </w:rPr>
              <w:t>/Govt</w:t>
            </w:r>
          </w:p>
        </w:tc>
        <w:tc>
          <w:tcPr>
            <w:tcW w:w="270" w:type="dxa"/>
          </w:tcPr>
          <w:p w14:paraId="24786500" w14:textId="77777777" w:rsidR="00837192" w:rsidRPr="007F5312" w:rsidRDefault="00837192" w:rsidP="00996AC6">
            <w:pPr>
              <w:tabs>
                <w:tab w:val="left" w:pos="3600"/>
                <w:tab w:val="left" w:pos="6480"/>
              </w:tabs>
              <w:rPr>
                <w:rFonts w:ascii="Calibri" w:hAnsi="Calibri"/>
                <w:color w:val="000066"/>
                <w:sz w:val="24"/>
                <w:szCs w:val="24"/>
                <w:lang w:val="fr-FR"/>
              </w:rPr>
            </w:pPr>
          </w:p>
        </w:tc>
        <w:tc>
          <w:tcPr>
            <w:tcW w:w="6840" w:type="dxa"/>
            <w:gridSpan w:val="4"/>
          </w:tcPr>
          <w:p w14:paraId="3DF0006F" w14:textId="56EEBEFC" w:rsidR="00837192" w:rsidRPr="007F5312" w:rsidRDefault="00837192" w:rsidP="00996AC6">
            <w:pPr>
              <w:tabs>
                <w:tab w:val="left" w:pos="3600"/>
                <w:tab w:val="left" w:pos="6480"/>
              </w:tabs>
              <w:rPr>
                <w:rFonts w:ascii="Calibri" w:hAnsi="Calibri"/>
                <w:color w:val="000066"/>
                <w:sz w:val="24"/>
                <w:szCs w:val="24"/>
              </w:rPr>
            </w:pPr>
            <w:r w:rsidRPr="007F5312">
              <w:rPr>
                <w:rFonts w:ascii="Calibri" w:hAnsi="Calibri"/>
                <w:color w:val="000066"/>
                <w:sz w:val="24"/>
                <w:szCs w:val="24"/>
              </w:rPr>
              <w:t>If other, please describe:</w:t>
            </w:r>
          </w:p>
        </w:tc>
      </w:tr>
    </w:tbl>
    <w:p w14:paraId="79EC2370" w14:textId="77777777" w:rsidR="00487020" w:rsidRDefault="00487020" w:rsidP="00996AC6">
      <w:pPr>
        <w:tabs>
          <w:tab w:val="left" w:pos="3600"/>
          <w:tab w:val="left" w:pos="6480"/>
        </w:tabs>
        <w:rPr>
          <w:rFonts w:ascii="Calibri" w:hAnsi="Calibri"/>
          <w:sz w:val="24"/>
          <w:szCs w:val="24"/>
          <w:lang w:val="fr-FR"/>
        </w:rPr>
      </w:pPr>
    </w:p>
    <w:p w14:paraId="4F32FEF0" w14:textId="2BAF340A" w:rsidR="00826C78" w:rsidRDefault="00E24FB0" w:rsidP="00E24FB0">
      <w:pPr>
        <w:rPr>
          <w:rFonts w:ascii="Calibri" w:hAnsi="Calibri"/>
          <w:color w:val="C00000"/>
          <w:sz w:val="24"/>
          <w:szCs w:val="24"/>
        </w:rPr>
      </w:pPr>
      <w:r w:rsidRPr="000132D4">
        <w:rPr>
          <w:rFonts w:ascii="Calibri" w:hAnsi="Calibri"/>
          <w:b/>
          <w:color w:val="C00000"/>
          <w:sz w:val="24"/>
          <w:szCs w:val="24"/>
        </w:rPr>
        <w:t>Mini-</w:t>
      </w:r>
      <w:r w:rsidR="00F30F1D">
        <w:rPr>
          <w:rFonts w:ascii="Calibri" w:hAnsi="Calibri"/>
          <w:b/>
          <w:color w:val="C00000"/>
          <w:sz w:val="24"/>
          <w:szCs w:val="24"/>
        </w:rPr>
        <w:t>G</w:t>
      </w:r>
      <w:r w:rsidRPr="000132D4">
        <w:rPr>
          <w:rFonts w:ascii="Calibri" w:hAnsi="Calibri"/>
          <w:b/>
          <w:color w:val="C00000"/>
          <w:sz w:val="24"/>
          <w:szCs w:val="24"/>
        </w:rPr>
        <w:t xml:space="preserve">rant </w:t>
      </w:r>
      <w:r w:rsidR="00F30F1D">
        <w:rPr>
          <w:rFonts w:ascii="Calibri" w:hAnsi="Calibri"/>
          <w:b/>
          <w:color w:val="C00000"/>
          <w:sz w:val="24"/>
          <w:szCs w:val="24"/>
        </w:rPr>
        <w:t>A</w:t>
      </w:r>
      <w:r w:rsidRPr="000132D4">
        <w:rPr>
          <w:rFonts w:ascii="Calibri" w:hAnsi="Calibri"/>
          <w:b/>
          <w:color w:val="C00000"/>
          <w:sz w:val="24"/>
          <w:szCs w:val="24"/>
        </w:rPr>
        <w:t xml:space="preserve">mount </w:t>
      </w:r>
      <w:r w:rsidR="00F30F1D">
        <w:rPr>
          <w:rFonts w:ascii="Calibri" w:hAnsi="Calibri"/>
          <w:b/>
          <w:color w:val="C00000"/>
          <w:sz w:val="24"/>
          <w:szCs w:val="24"/>
        </w:rPr>
        <w:t>R</w:t>
      </w:r>
      <w:r w:rsidRPr="000132D4">
        <w:rPr>
          <w:rFonts w:ascii="Calibri" w:hAnsi="Calibri"/>
          <w:b/>
          <w:color w:val="C00000"/>
          <w:sz w:val="24"/>
          <w:szCs w:val="24"/>
        </w:rPr>
        <w:t>equested from the Community Foundation</w:t>
      </w:r>
      <w:r w:rsidR="00813F1C">
        <w:rPr>
          <w:rFonts w:ascii="Calibri" w:hAnsi="Calibri"/>
          <w:color w:val="C00000"/>
          <w:sz w:val="24"/>
          <w:szCs w:val="24"/>
        </w:rPr>
        <w:t xml:space="preserve"> </w:t>
      </w:r>
    </w:p>
    <w:tbl>
      <w:tblPr>
        <w:tblStyle w:val="TableGrid"/>
        <w:tblW w:w="10368" w:type="dxa"/>
        <w:tblLook w:val="04A0" w:firstRow="1" w:lastRow="0" w:firstColumn="1" w:lastColumn="0" w:noHBand="0" w:noVBand="1"/>
      </w:tblPr>
      <w:tblGrid>
        <w:gridCol w:w="429"/>
        <w:gridCol w:w="1710"/>
        <w:gridCol w:w="292"/>
        <w:gridCol w:w="1762"/>
        <w:gridCol w:w="240"/>
        <w:gridCol w:w="1730"/>
        <w:gridCol w:w="341"/>
        <w:gridCol w:w="1763"/>
        <w:gridCol w:w="242"/>
        <w:gridCol w:w="1859"/>
      </w:tblGrid>
      <w:tr w:rsidR="001E6019" w14:paraId="5AD06F5C" w14:textId="77777777" w:rsidTr="00482D99">
        <w:trPr>
          <w:trHeight w:val="143"/>
        </w:trPr>
        <w:tc>
          <w:tcPr>
            <w:tcW w:w="432" w:type="dxa"/>
          </w:tcPr>
          <w:p w14:paraId="5B4E8802" w14:textId="77777777" w:rsidR="00B1752E" w:rsidRPr="007F5312" w:rsidRDefault="00B1752E" w:rsidP="00B1752E">
            <w:pPr>
              <w:jc w:val="both"/>
              <w:rPr>
                <w:rFonts w:ascii="Calibri" w:hAnsi="Calibri"/>
                <w:color w:val="000066"/>
                <w:sz w:val="24"/>
                <w:szCs w:val="24"/>
              </w:rPr>
            </w:pPr>
            <w:bookmarkStart w:id="1" w:name="_Hlk206860687"/>
          </w:p>
        </w:tc>
        <w:tc>
          <w:tcPr>
            <w:tcW w:w="1723" w:type="dxa"/>
          </w:tcPr>
          <w:p w14:paraId="6EC49349" w14:textId="59726783" w:rsidR="00B1752E" w:rsidRPr="007F5312" w:rsidRDefault="00B1752E" w:rsidP="00B1752E">
            <w:pPr>
              <w:jc w:val="both"/>
              <w:rPr>
                <w:rFonts w:ascii="Calibri" w:hAnsi="Calibri"/>
                <w:color w:val="000066"/>
                <w:sz w:val="24"/>
                <w:szCs w:val="24"/>
              </w:rPr>
            </w:pPr>
            <w:r w:rsidRPr="007F5312">
              <w:rPr>
                <w:rFonts w:ascii="Calibri" w:hAnsi="Calibri"/>
                <w:color w:val="000066"/>
                <w:sz w:val="24"/>
                <w:szCs w:val="24"/>
              </w:rPr>
              <w:t>$250</w:t>
            </w:r>
          </w:p>
        </w:tc>
        <w:tc>
          <w:tcPr>
            <w:tcW w:w="293" w:type="dxa"/>
          </w:tcPr>
          <w:p w14:paraId="06533A34" w14:textId="77777777" w:rsidR="00B1752E" w:rsidRPr="007F5312" w:rsidRDefault="00B1752E" w:rsidP="00B1752E">
            <w:pPr>
              <w:jc w:val="both"/>
              <w:rPr>
                <w:rFonts w:ascii="Calibri" w:hAnsi="Calibri"/>
                <w:color w:val="000066"/>
                <w:sz w:val="24"/>
                <w:szCs w:val="24"/>
              </w:rPr>
            </w:pPr>
          </w:p>
        </w:tc>
        <w:tc>
          <w:tcPr>
            <w:tcW w:w="1776" w:type="dxa"/>
          </w:tcPr>
          <w:p w14:paraId="41EC98E9" w14:textId="75FC6208" w:rsidR="00B1752E" w:rsidRPr="007F5312" w:rsidRDefault="00B1752E" w:rsidP="00B1752E">
            <w:pPr>
              <w:jc w:val="both"/>
              <w:rPr>
                <w:rFonts w:ascii="Calibri" w:hAnsi="Calibri"/>
                <w:color w:val="000066"/>
                <w:sz w:val="24"/>
                <w:szCs w:val="24"/>
              </w:rPr>
            </w:pPr>
            <w:r w:rsidRPr="007F5312">
              <w:rPr>
                <w:rFonts w:ascii="Calibri" w:hAnsi="Calibri"/>
                <w:color w:val="000066"/>
                <w:sz w:val="24"/>
                <w:szCs w:val="24"/>
              </w:rPr>
              <w:t>$500</w:t>
            </w:r>
          </w:p>
        </w:tc>
        <w:tc>
          <w:tcPr>
            <w:tcW w:w="240" w:type="dxa"/>
          </w:tcPr>
          <w:p w14:paraId="2CB2E914" w14:textId="77777777" w:rsidR="00B1752E" w:rsidRPr="007F5312" w:rsidRDefault="00B1752E" w:rsidP="00B1752E">
            <w:pPr>
              <w:jc w:val="both"/>
              <w:rPr>
                <w:rFonts w:ascii="Calibri" w:hAnsi="Calibri"/>
                <w:color w:val="000066"/>
                <w:sz w:val="24"/>
                <w:szCs w:val="24"/>
              </w:rPr>
            </w:pPr>
          </w:p>
        </w:tc>
        <w:tc>
          <w:tcPr>
            <w:tcW w:w="1741" w:type="dxa"/>
          </w:tcPr>
          <w:p w14:paraId="66A47436" w14:textId="6C5AEA23" w:rsidR="00B1752E" w:rsidRPr="007F5312" w:rsidRDefault="00B1752E" w:rsidP="00B1752E">
            <w:pPr>
              <w:jc w:val="both"/>
              <w:rPr>
                <w:rFonts w:ascii="Calibri" w:hAnsi="Calibri"/>
                <w:color w:val="000066"/>
                <w:sz w:val="24"/>
                <w:szCs w:val="24"/>
              </w:rPr>
            </w:pPr>
            <w:r w:rsidRPr="007F5312">
              <w:rPr>
                <w:rFonts w:ascii="Calibri" w:hAnsi="Calibri"/>
                <w:color w:val="000066"/>
                <w:sz w:val="24"/>
                <w:szCs w:val="24"/>
              </w:rPr>
              <w:t>$1,000</w:t>
            </w:r>
          </w:p>
        </w:tc>
        <w:tc>
          <w:tcPr>
            <w:tcW w:w="275" w:type="dxa"/>
          </w:tcPr>
          <w:p w14:paraId="4E0B348D" w14:textId="5D4D54A5" w:rsidR="00B1752E" w:rsidRPr="007F5312" w:rsidRDefault="000C16A8" w:rsidP="00B1752E">
            <w:pPr>
              <w:jc w:val="both"/>
              <w:rPr>
                <w:rFonts w:ascii="Calibri" w:hAnsi="Calibri"/>
                <w:color w:val="000066"/>
                <w:sz w:val="24"/>
                <w:szCs w:val="24"/>
              </w:rPr>
            </w:pPr>
            <w:r>
              <w:rPr>
                <w:rFonts w:ascii="Calibri" w:hAnsi="Calibri"/>
                <w:color w:val="000066"/>
                <w:sz w:val="24"/>
                <w:szCs w:val="24"/>
              </w:rPr>
              <w:t>X</w:t>
            </w:r>
          </w:p>
        </w:tc>
        <w:tc>
          <w:tcPr>
            <w:tcW w:w="1774" w:type="dxa"/>
          </w:tcPr>
          <w:p w14:paraId="1A4E098A" w14:textId="16C44624" w:rsidR="00B1752E" w:rsidRPr="007F5312" w:rsidRDefault="00B1752E" w:rsidP="00B1752E">
            <w:pPr>
              <w:jc w:val="both"/>
              <w:rPr>
                <w:rFonts w:ascii="Calibri" w:hAnsi="Calibri"/>
                <w:color w:val="000066"/>
                <w:sz w:val="24"/>
                <w:szCs w:val="24"/>
              </w:rPr>
            </w:pPr>
            <w:r w:rsidRPr="007F5312">
              <w:rPr>
                <w:rFonts w:ascii="Calibri" w:hAnsi="Calibri"/>
                <w:color w:val="000066"/>
                <w:sz w:val="24"/>
                <w:szCs w:val="24"/>
              </w:rPr>
              <w:t>$2,000</w:t>
            </w:r>
          </w:p>
        </w:tc>
        <w:tc>
          <w:tcPr>
            <w:tcW w:w="242" w:type="dxa"/>
          </w:tcPr>
          <w:p w14:paraId="3ED0BA3D" w14:textId="02C39937" w:rsidR="00B1752E" w:rsidRPr="007F5312" w:rsidRDefault="00B1752E" w:rsidP="00B1752E">
            <w:pPr>
              <w:jc w:val="both"/>
              <w:rPr>
                <w:rFonts w:ascii="Calibri" w:hAnsi="Calibri"/>
                <w:color w:val="000066"/>
                <w:sz w:val="24"/>
                <w:szCs w:val="24"/>
              </w:rPr>
            </w:pPr>
          </w:p>
        </w:tc>
        <w:tc>
          <w:tcPr>
            <w:tcW w:w="1872" w:type="dxa"/>
          </w:tcPr>
          <w:p w14:paraId="4AA84D27" w14:textId="09B7A0FA" w:rsidR="00B1752E" w:rsidRPr="007F5312" w:rsidRDefault="00B1752E" w:rsidP="00B1752E">
            <w:pPr>
              <w:jc w:val="both"/>
              <w:rPr>
                <w:rFonts w:ascii="Calibri" w:hAnsi="Calibri"/>
                <w:color w:val="000066"/>
                <w:sz w:val="24"/>
                <w:szCs w:val="24"/>
              </w:rPr>
            </w:pPr>
            <w:r w:rsidRPr="007F5312">
              <w:rPr>
                <w:rFonts w:ascii="Calibri" w:hAnsi="Calibri"/>
                <w:color w:val="000066"/>
                <w:sz w:val="24"/>
                <w:szCs w:val="24"/>
              </w:rPr>
              <w:t>$2,500</w:t>
            </w:r>
          </w:p>
        </w:tc>
      </w:tr>
      <w:bookmarkEnd w:id="1"/>
    </w:tbl>
    <w:p w14:paraId="30DC9738" w14:textId="766B66F5" w:rsidR="00B77F84" w:rsidRDefault="00B77F84" w:rsidP="00E24FB0">
      <w:pPr>
        <w:rPr>
          <w:rFonts w:ascii="Calibri" w:hAnsi="Calibri"/>
          <w:b/>
          <w:color w:val="C00000"/>
          <w:sz w:val="24"/>
          <w:szCs w:val="24"/>
        </w:rPr>
      </w:pPr>
    </w:p>
    <w:p w14:paraId="6CE4FC2D" w14:textId="35871737" w:rsidR="006B2177" w:rsidRDefault="006B2177" w:rsidP="00E24FB0">
      <w:pPr>
        <w:rPr>
          <w:rFonts w:ascii="Calibri" w:hAnsi="Calibri"/>
          <w:b/>
          <w:color w:val="C00000"/>
          <w:sz w:val="24"/>
          <w:szCs w:val="24"/>
        </w:rPr>
      </w:pPr>
      <w:r>
        <w:rPr>
          <w:rFonts w:ascii="Calibri" w:hAnsi="Calibri"/>
          <w:b/>
          <w:color w:val="C00000"/>
          <w:sz w:val="24"/>
          <w:szCs w:val="24"/>
        </w:rPr>
        <w:t>Your Dare to Declare Event:</w:t>
      </w:r>
    </w:p>
    <w:tbl>
      <w:tblPr>
        <w:tblStyle w:val="TableGrid"/>
        <w:tblW w:w="10345" w:type="dxa"/>
        <w:tblLayout w:type="fixed"/>
        <w:tblLook w:val="04A0" w:firstRow="1" w:lastRow="0" w:firstColumn="1" w:lastColumn="0" w:noHBand="0" w:noVBand="1"/>
      </w:tblPr>
      <w:tblGrid>
        <w:gridCol w:w="1795"/>
        <w:gridCol w:w="1710"/>
        <w:gridCol w:w="3330"/>
        <w:gridCol w:w="3510"/>
      </w:tblGrid>
      <w:tr w:rsidR="00E33A86" w:rsidRPr="007F5312" w14:paraId="4A466754" w14:textId="77777777" w:rsidTr="000C16A8">
        <w:trPr>
          <w:trHeight w:val="143"/>
        </w:trPr>
        <w:tc>
          <w:tcPr>
            <w:tcW w:w="1795" w:type="dxa"/>
          </w:tcPr>
          <w:p w14:paraId="3045BDEA" w14:textId="77777777" w:rsidR="00E33A86" w:rsidRPr="000C16A8" w:rsidRDefault="00E33A86" w:rsidP="00E9719E">
            <w:pPr>
              <w:jc w:val="both"/>
              <w:rPr>
                <w:rFonts w:ascii="Calibri" w:hAnsi="Calibri"/>
                <w:b/>
                <w:bCs/>
                <w:color w:val="000066"/>
                <w:sz w:val="24"/>
                <w:szCs w:val="24"/>
              </w:rPr>
            </w:pPr>
            <w:r w:rsidRPr="000C16A8">
              <w:rPr>
                <w:rFonts w:ascii="Calibri" w:hAnsi="Calibri"/>
                <w:b/>
                <w:bCs/>
                <w:color w:val="000066"/>
                <w:sz w:val="24"/>
                <w:szCs w:val="24"/>
              </w:rPr>
              <w:t>Date</w:t>
            </w:r>
          </w:p>
          <w:p w14:paraId="7DBB8796" w14:textId="77777777" w:rsidR="000C16A8" w:rsidRPr="000C16A8" w:rsidRDefault="000C16A8" w:rsidP="00E9719E">
            <w:pPr>
              <w:jc w:val="both"/>
              <w:rPr>
                <w:rFonts w:ascii="Calibri" w:hAnsi="Calibri"/>
                <w:b/>
                <w:bCs/>
                <w:color w:val="000066"/>
                <w:sz w:val="24"/>
                <w:szCs w:val="24"/>
              </w:rPr>
            </w:pPr>
          </w:p>
          <w:p w14:paraId="39F70580" w14:textId="17231693" w:rsidR="000C16A8" w:rsidRPr="000C16A8" w:rsidRDefault="000C16A8" w:rsidP="00E9719E">
            <w:pPr>
              <w:jc w:val="both"/>
              <w:rPr>
                <w:rFonts w:ascii="Calibri" w:hAnsi="Calibri"/>
                <w:color w:val="000066"/>
                <w:sz w:val="24"/>
                <w:szCs w:val="24"/>
              </w:rPr>
            </w:pPr>
            <w:r w:rsidRPr="000C16A8">
              <w:rPr>
                <w:rFonts w:ascii="Calibri" w:hAnsi="Calibri"/>
                <w:color w:val="000000" w:themeColor="text1"/>
                <w:sz w:val="24"/>
                <w:szCs w:val="24"/>
              </w:rPr>
              <w:t>June 13</w:t>
            </w:r>
          </w:p>
        </w:tc>
        <w:tc>
          <w:tcPr>
            <w:tcW w:w="1710" w:type="dxa"/>
          </w:tcPr>
          <w:p w14:paraId="1DC47849" w14:textId="77777777" w:rsidR="00E33A86" w:rsidRPr="000C16A8" w:rsidRDefault="00E33A86" w:rsidP="00E9719E">
            <w:pPr>
              <w:jc w:val="both"/>
              <w:rPr>
                <w:rFonts w:ascii="Calibri" w:hAnsi="Calibri"/>
                <w:b/>
                <w:bCs/>
                <w:color w:val="000066"/>
                <w:sz w:val="24"/>
                <w:szCs w:val="24"/>
              </w:rPr>
            </w:pPr>
            <w:r w:rsidRPr="000C16A8">
              <w:rPr>
                <w:rFonts w:ascii="Calibri" w:hAnsi="Calibri"/>
                <w:b/>
                <w:bCs/>
                <w:color w:val="000066"/>
                <w:sz w:val="24"/>
                <w:szCs w:val="24"/>
              </w:rPr>
              <w:t>Time</w:t>
            </w:r>
          </w:p>
          <w:p w14:paraId="6D984079" w14:textId="77777777" w:rsidR="000C16A8" w:rsidRPr="000C16A8" w:rsidRDefault="000C16A8" w:rsidP="00E9719E">
            <w:pPr>
              <w:jc w:val="both"/>
              <w:rPr>
                <w:rFonts w:ascii="Calibri" w:hAnsi="Calibri"/>
                <w:b/>
                <w:bCs/>
                <w:color w:val="000066"/>
                <w:sz w:val="24"/>
                <w:szCs w:val="24"/>
              </w:rPr>
            </w:pPr>
          </w:p>
          <w:p w14:paraId="550EFF13" w14:textId="5DACA5D7" w:rsidR="000C16A8" w:rsidRPr="000C16A8" w:rsidRDefault="000C16A8" w:rsidP="00E9719E">
            <w:pPr>
              <w:jc w:val="both"/>
              <w:rPr>
                <w:rFonts w:ascii="Calibri" w:hAnsi="Calibri"/>
                <w:color w:val="000066"/>
                <w:sz w:val="24"/>
                <w:szCs w:val="24"/>
              </w:rPr>
            </w:pPr>
            <w:r w:rsidRPr="000C16A8">
              <w:rPr>
                <w:rFonts w:ascii="Calibri" w:hAnsi="Calibri"/>
                <w:color w:val="000000" w:themeColor="text1"/>
                <w:sz w:val="24"/>
                <w:szCs w:val="24"/>
              </w:rPr>
              <w:t>12:30</w:t>
            </w:r>
          </w:p>
        </w:tc>
        <w:tc>
          <w:tcPr>
            <w:tcW w:w="3330" w:type="dxa"/>
          </w:tcPr>
          <w:p w14:paraId="69900874" w14:textId="77777777" w:rsidR="00E33A86" w:rsidRDefault="00E33A86" w:rsidP="00E9719E">
            <w:pPr>
              <w:jc w:val="both"/>
              <w:rPr>
                <w:rFonts w:ascii="Calibri" w:hAnsi="Calibri"/>
                <w:b/>
                <w:bCs/>
                <w:color w:val="000066"/>
                <w:sz w:val="24"/>
                <w:szCs w:val="24"/>
              </w:rPr>
            </w:pPr>
            <w:r w:rsidRPr="00876608">
              <w:rPr>
                <w:rFonts w:ascii="Calibri" w:hAnsi="Calibri"/>
                <w:b/>
                <w:bCs/>
                <w:color w:val="000066"/>
                <w:sz w:val="24"/>
                <w:szCs w:val="24"/>
              </w:rPr>
              <w:t>Location Name</w:t>
            </w:r>
          </w:p>
          <w:p w14:paraId="645A1D44" w14:textId="6E31685A" w:rsidR="000C16A8" w:rsidRPr="00876608" w:rsidRDefault="000C16A8" w:rsidP="000C16A8">
            <w:pPr>
              <w:rPr>
                <w:rFonts w:ascii="Calibri" w:hAnsi="Calibri"/>
                <w:b/>
                <w:bCs/>
                <w:color w:val="000066"/>
                <w:sz w:val="24"/>
                <w:szCs w:val="24"/>
              </w:rPr>
            </w:pPr>
            <w:r>
              <w:rPr>
                <w:rFonts w:ascii="Calibri" w:hAnsi="Calibri"/>
                <w:color w:val="000000" w:themeColor="text1"/>
                <w:sz w:val="24"/>
                <w:szCs w:val="24"/>
              </w:rPr>
              <w:t xml:space="preserve">Front Lawn, </w:t>
            </w:r>
            <w:r w:rsidRPr="000C16A8">
              <w:rPr>
                <w:rFonts w:ascii="Calibri" w:hAnsi="Calibri"/>
                <w:color w:val="000000" w:themeColor="text1"/>
                <w:sz w:val="24"/>
                <w:szCs w:val="24"/>
              </w:rPr>
              <w:t>Historical Society of the Phoenixville Area</w:t>
            </w:r>
            <w:r>
              <w:rPr>
                <w:rFonts w:ascii="Calibri" w:hAnsi="Calibri"/>
                <w:color w:val="000000" w:themeColor="text1"/>
                <w:sz w:val="24"/>
                <w:szCs w:val="24"/>
              </w:rPr>
              <w:t xml:space="preserve"> </w:t>
            </w:r>
          </w:p>
        </w:tc>
        <w:tc>
          <w:tcPr>
            <w:tcW w:w="3510" w:type="dxa"/>
          </w:tcPr>
          <w:p w14:paraId="35F54210" w14:textId="77777777" w:rsidR="00E33A86" w:rsidRPr="00876608" w:rsidRDefault="00E33A86" w:rsidP="00E9719E">
            <w:pPr>
              <w:jc w:val="both"/>
              <w:rPr>
                <w:rFonts w:ascii="Calibri" w:hAnsi="Calibri"/>
                <w:b/>
                <w:bCs/>
                <w:color w:val="000066"/>
                <w:sz w:val="24"/>
                <w:szCs w:val="24"/>
              </w:rPr>
            </w:pPr>
            <w:r w:rsidRPr="00876608">
              <w:rPr>
                <w:rFonts w:ascii="Calibri" w:hAnsi="Calibri"/>
                <w:b/>
                <w:bCs/>
                <w:color w:val="000066"/>
                <w:sz w:val="24"/>
                <w:szCs w:val="24"/>
              </w:rPr>
              <w:t>Location Address</w:t>
            </w:r>
          </w:p>
          <w:p w14:paraId="6F83C65B" w14:textId="2594B60D" w:rsidR="00E33A86" w:rsidRPr="007F5312" w:rsidRDefault="000C16A8" w:rsidP="000C16A8">
            <w:pPr>
              <w:rPr>
                <w:rFonts w:ascii="Calibri" w:hAnsi="Calibri"/>
                <w:color w:val="000066"/>
                <w:sz w:val="24"/>
                <w:szCs w:val="24"/>
              </w:rPr>
            </w:pPr>
            <w:r>
              <w:rPr>
                <w:rFonts w:ascii="Calibri" w:hAnsi="Calibri"/>
                <w:color w:val="000000" w:themeColor="text1"/>
                <w:sz w:val="24"/>
                <w:szCs w:val="24"/>
              </w:rPr>
              <w:t>Corner of Main Street and Church Street (204 Church Street), Phoenixville, PA</w:t>
            </w:r>
          </w:p>
        </w:tc>
      </w:tr>
    </w:tbl>
    <w:p w14:paraId="7EEC8B38" w14:textId="5EE51E81" w:rsidR="008A682F" w:rsidRDefault="00E24FB0" w:rsidP="00E24FB0">
      <w:pPr>
        <w:rPr>
          <w:rFonts w:ascii="Calibri" w:hAnsi="Calibri"/>
          <w:b/>
          <w:color w:val="002060"/>
          <w:sz w:val="24"/>
          <w:szCs w:val="24"/>
        </w:rPr>
      </w:pPr>
      <w:r w:rsidRPr="000132D4">
        <w:rPr>
          <w:rFonts w:ascii="Calibri" w:hAnsi="Calibri"/>
          <w:b/>
          <w:color w:val="C00000"/>
          <w:sz w:val="24"/>
          <w:szCs w:val="24"/>
        </w:rPr>
        <w:t xml:space="preserve">Please </w:t>
      </w:r>
      <w:r w:rsidR="000132D4">
        <w:rPr>
          <w:rFonts w:ascii="Calibri" w:hAnsi="Calibri"/>
          <w:b/>
          <w:color w:val="C00000"/>
          <w:sz w:val="24"/>
          <w:szCs w:val="24"/>
        </w:rPr>
        <w:t xml:space="preserve">BRIEFLY </w:t>
      </w:r>
      <w:r w:rsidRPr="000132D4">
        <w:rPr>
          <w:rFonts w:ascii="Calibri" w:hAnsi="Calibri"/>
          <w:b/>
          <w:color w:val="C00000"/>
          <w:sz w:val="24"/>
          <w:szCs w:val="24"/>
        </w:rPr>
        <w:t>describe</w:t>
      </w:r>
      <w:r w:rsidR="004C4C8F">
        <w:rPr>
          <w:rFonts w:ascii="Calibri" w:hAnsi="Calibri"/>
          <w:b/>
          <w:color w:val="C00000"/>
          <w:sz w:val="24"/>
          <w:szCs w:val="24"/>
        </w:rPr>
        <w:t>:</w:t>
      </w:r>
      <w:r w:rsidR="000132D4">
        <w:rPr>
          <w:rFonts w:ascii="Calibri" w:hAnsi="Calibri"/>
          <w:b/>
          <w:color w:val="C00000"/>
          <w:sz w:val="24"/>
          <w:szCs w:val="24"/>
        </w:rPr>
        <w:t xml:space="preserve"> </w:t>
      </w:r>
      <w:r w:rsidR="004C4C8F" w:rsidRPr="00482D99">
        <w:rPr>
          <w:rFonts w:ascii="Calibri" w:hAnsi="Calibri"/>
          <w:b/>
          <w:color w:val="002060"/>
          <w:sz w:val="24"/>
          <w:szCs w:val="24"/>
        </w:rPr>
        <w:t>1-</w:t>
      </w:r>
      <w:r w:rsidRPr="00482D99">
        <w:rPr>
          <w:rFonts w:ascii="Calibri" w:hAnsi="Calibri"/>
          <w:b/>
          <w:color w:val="002060"/>
          <w:sz w:val="24"/>
          <w:szCs w:val="24"/>
        </w:rPr>
        <w:t xml:space="preserve">how this funding will help your </w:t>
      </w:r>
      <w:r w:rsidR="001D62FF" w:rsidRPr="00482D99">
        <w:rPr>
          <w:rFonts w:ascii="Calibri" w:hAnsi="Calibri"/>
          <w:b/>
          <w:color w:val="002060"/>
          <w:sz w:val="24"/>
          <w:szCs w:val="24"/>
        </w:rPr>
        <w:t>Dare to Declare Event</w:t>
      </w:r>
      <w:r w:rsidR="00482D99">
        <w:rPr>
          <w:rFonts w:ascii="Calibri" w:hAnsi="Calibri"/>
          <w:b/>
          <w:color w:val="002060"/>
          <w:sz w:val="24"/>
          <w:szCs w:val="24"/>
        </w:rPr>
        <w:t>,</w:t>
      </w:r>
      <w:r w:rsidRPr="00482D99">
        <w:rPr>
          <w:rFonts w:ascii="Calibri" w:hAnsi="Calibri"/>
          <w:b/>
          <w:color w:val="002060"/>
          <w:sz w:val="24"/>
          <w:szCs w:val="24"/>
        </w:rPr>
        <w:t xml:space="preserve"> </w:t>
      </w:r>
      <w:r w:rsidR="004C4C8F" w:rsidRPr="00482D99">
        <w:rPr>
          <w:rFonts w:ascii="Calibri" w:hAnsi="Calibri"/>
          <w:b/>
          <w:color w:val="002060"/>
          <w:sz w:val="24"/>
          <w:szCs w:val="24"/>
        </w:rPr>
        <w:t>2-</w:t>
      </w:r>
      <w:r w:rsidRPr="00482D99">
        <w:rPr>
          <w:rFonts w:ascii="Calibri" w:hAnsi="Calibri"/>
          <w:b/>
          <w:color w:val="002060"/>
          <w:sz w:val="24"/>
          <w:szCs w:val="24"/>
        </w:rPr>
        <w:t>who it will impact</w:t>
      </w:r>
      <w:r w:rsidR="00355563" w:rsidRPr="00482D99">
        <w:rPr>
          <w:rFonts w:ascii="Calibri" w:hAnsi="Calibri"/>
          <w:b/>
          <w:color w:val="002060"/>
          <w:sz w:val="24"/>
          <w:szCs w:val="24"/>
        </w:rPr>
        <w:t xml:space="preserve">, </w:t>
      </w:r>
      <w:r w:rsidR="004C4C8F" w:rsidRPr="00482D99">
        <w:rPr>
          <w:rFonts w:ascii="Calibri" w:hAnsi="Calibri"/>
          <w:b/>
          <w:color w:val="002060"/>
          <w:sz w:val="24"/>
          <w:szCs w:val="24"/>
        </w:rPr>
        <w:t>3-</w:t>
      </w:r>
      <w:r w:rsidR="000132D4" w:rsidRPr="00482D99">
        <w:rPr>
          <w:rFonts w:ascii="Calibri" w:hAnsi="Calibri"/>
          <w:b/>
          <w:color w:val="002060"/>
          <w:sz w:val="24"/>
          <w:szCs w:val="24"/>
        </w:rPr>
        <w:t>t</w:t>
      </w:r>
      <w:r w:rsidR="00355563" w:rsidRPr="00482D99">
        <w:rPr>
          <w:rFonts w:ascii="Calibri" w:hAnsi="Calibri"/>
          <w:b/>
          <w:color w:val="002060"/>
          <w:sz w:val="24"/>
          <w:szCs w:val="24"/>
        </w:rPr>
        <w:t xml:space="preserve">he approximate amount you’ll be spending on </w:t>
      </w:r>
      <w:r w:rsidR="00CC07CD" w:rsidRPr="00482D99">
        <w:rPr>
          <w:rFonts w:ascii="Calibri" w:hAnsi="Calibri"/>
          <w:b/>
          <w:color w:val="002060"/>
          <w:sz w:val="24"/>
          <w:szCs w:val="24"/>
        </w:rPr>
        <w:t xml:space="preserve">Dare to Declare </w:t>
      </w:r>
      <w:r w:rsidR="00355563" w:rsidRPr="00482D99">
        <w:rPr>
          <w:rFonts w:ascii="Calibri" w:hAnsi="Calibri"/>
          <w:b/>
          <w:color w:val="002060"/>
          <w:sz w:val="24"/>
          <w:szCs w:val="24"/>
        </w:rPr>
        <w:t>activities overall</w:t>
      </w:r>
      <w:r w:rsidR="000132D4" w:rsidRPr="00482D99">
        <w:rPr>
          <w:rFonts w:ascii="Calibri" w:hAnsi="Calibri"/>
          <w:b/>
          <w:color w:val="002060"/>
          <w:sz w:val="24"/>
          <w:szCs w:val="24"/>
        </w:rPr>
        <w:t xml:space="preserve">, and </w:t>
      </w:r>
      <w:r w:rsidR="004C4C8F" w:rsidRPr="00482D99">
        <w:rPr>
          <w:rFonts w:ascii="Calibri" w:hAnsi="Calibri"/>
          <w:b/>
          <w:color w:val="002060"/>
          <w:sz w:val="24"/>
          <w:szCs w:val="24"/>
        </w:rPr>
        <w:t>4-</w:t>
      </w:r>
      <w:r w:rsidR="000132D4" w:rsidRPr="00482D99">
        <w:rPr>
          <w:rFonts w:ascii="Calibri" w:hAnsi="Calibri"/>
          <w:b/>
          <w:color w:val="002060"/>
          <w:sz w:val="24"/>
          <w:szCs w:val="24"/>
        </w:rPr>
        <w:t xml:space="preserve">who you are partnering/coordinating with.  </w:t>
      </w:r>
    </w:p>
    <w:p w14:paraId="1E3F81CC" w14:textId="77777777" w:rsidR="000132D4" w:rsidRDefault="000132D4" w:rsidP="00E24FB0">
      <w:pPr>
        <w:rPr>
          <w:rFonts w:ascii="Calibri" w:hAnsi="Calibri"/>
          <w:b/>
          <w:color w:val="002060"/>
          <w:sz w:val="24"/>
          <w:szCs w:val="24"/>
        </w:rPr>
      </w:pPr>
    </w:p>
    <w:p w14:paraId="508D2BD4" w14:textId="77993847" w:rsidR="004C4C8F" w:rsidRPr="000C16A8" w:rsidRDefault="000C16A8" w:rsidP="00E24FB0">
      <w:pPr>
        <w:rPr>
          <w:rFonts w:ascii="Calibri" w:hAnsi="Calibri"/>
          <w:bCs/>
          <w:color w:val="000000" w:themeColor="text1"/>
          <w:sz w:val="24"/>
          <w:szCs w:val="24"/>
        </w:rPr>
      </w:pPr>
      <w:r w:rsidRPr="000C16A8">
        <w:rPr>
          <w:rFonts w:ascii="Calibri" w:hAnsi="Calibri"/>
          <w:bCs/>
          <w:color w:val="000000" w:themeColor="text1"/>
          <w:sz w:val="24"/>
          <w:szCs w:val="24"/>
        </w:rPr>
        <w:t>Please see attached.</w:t>
      </w:r>
    </w:p>
    <w:p w14:paraId="526AEDAC" w14:textId="77777777" w:rsidR="00E24FB0" w:rsidRDefault="00E24FB0" w:rsidP="00E24FB0">
      <w:pPr>
        <w:rPr>
          <w:rFonts w:ascii="Calibri" w:hAnsi="Calibri"/>
          <w:b/>
          <w:color w:val="002060"/>
          <w:sz w:val="24"/>
          <w:szCs w:val="24"/>
        </w:rPr>
      </w:pPr>
    </w:p>
    <w:p w14:paraId="2FB440F8" w14:textId="77777777" w:rsidR="00814D82" w:rsidRDefault="00814D82" w:rsidP="00DA32D4">
      <w:pPr>
        <w:jc w:val="center"/>
        <w:rPr>
          <w:rFonts w:ascii="Calibri" w:hAnsi="Calibri"/>
          <w:b/>
          <w:i/>
          <w:color w:val="C00000"/>
          <w:sz w:val="24"/>
          <w:szCs w:val="24"/>
        </w:rPr>
      </w:pPr>
    </w:p>
    <w:p w14:paraId="312D3DA4" w14:textId="4E3BF971" w:rsidR="00DA32D4" w:rsidRPr="004C4C8F" w:rsidRDefault="000132D4" w:rsidP="00DA32D4">
      <w:pPr>
        <w:jc w:val="center"/>
        <w:rPr>
          <w:rFonts w:ascii="Calibri" w:hAnsi="Calibri"/>
          <w:b/>
          <w:i/>
          <w:color w:val="507D64"/>
        </w:rPr>
      </w:pPr>
      <w:r w:rsidRPr="00482D99">
        <w:rPr>
          <w:rFonts w:ascii="Calibri" w:hAnsi="Calibri"/>
          <w:b/>
          <w:i/>
          <w:color w:val="002060"/>
        </w:rPr>
        <w:t xml:space="preserve">Please </w:t>
      </w:r>
      <w:r w:rsidR="002E3EDF" w:rsidRPr="00482D99">
        <w:rPr>
          <w:rFonts w:ascii="Calibri" w:hAnsi="Calibri"/>
          <w:b/>
          <w:i/>
          <w:color w:val="002060"/>
        </w:rPr>
        <w:t>e-</w:t>
      </w:r>
      <w:r w:rsidRPr="00482D99">
        <w:rPr>
          <w:rFonts w:ascii="Calibri" w:hAnsi="Calibri"/>
          <w:b/>
          <w:i/>
          <w:color w:val="002060"/>
        </w:rPr>
        <w:t xml:space="preserve">mail this Mini-Grant request with your 501c3 letter to </w:t>
      </w:r>
      <w:r w:rsidR="00355563" w:rsidRPr="00482D99">
        <w:rPr>
          <w:rFonts w:ascii="Calibri" w:hAnsi="Calibri"/>
          <w:b/>
          <w:i/>
          <w:color w:val="002060"/>
        </w:rPr>
        <w:t xml:space="preserve"> </w:t>
      </w:r>
      <w:hyperlink r:id="rId14" w:history="1">
        <w:r w:rsidR="00203AC7" w:rsidRPr="004C4C8F">
          <w:rPr>
            <w:rStyle w:val="Hyperlink"/>
            <w:rFonts w:ascii="Calibri" w:hAnsi="Calibri"/>
            <w:b/>
            <w:i/>
          </w:rPr>
          <w:t>grants@chescocf.</w:t>
        </w:r>
        <w:r w:rsidR="00203AC7" w:rsidRPr="00482D99">
          <w:rPr>
            <w:rStyle w:val="Hyperlink"/>
            <w:rFonts w:ascii="Calibri" w:hAnsi="Calibri"/>
            <w:b/>
            <w:i/>
          </w:rPr>
          <w:t>org</w:t>
        </w:r>
      </w:hyperlink>
    </w:p>
    <w:p w14:paraId="7C498A48" w14:textId="36C1B9B2" w:rsidR="00BA2FCC" w:rsidRPr="00482D99" w:rsidRDefault="00BA2FCC" w:rsidP="000132D4">
      <w:pPr>
        <w:jc w:val="center"/>
        <w:rPr>
          <w:rFonts w:ascii="Calibri" w:hAnsi="Calibri"/>
          <w:b/>
          <w:i/>
          <w:color w:val="002060"/>
        </w:rPr>
      </w:pPr>
      <w:r w:rsidRPr="00482D99">
        <w:rPr>
          <w:rFonts w:ascii="Calibri" w:hAnsi="Calibri"/>
          <w:b/>
          <w:i/>
          <w:color w:val="002060"/>
        </w:rPr>
        <w:t>Dare to Declare Mini-Grant d</w:t>
      </w:r>
      <w:r w:rsidR="002E3EDF" w:rsidRPr="00482D99">
        <w:rPr>
          <w:rFonts w:ascii="Calibri" w:hAnsi="Calibri"/>
          <w:b/>
          <w:i/>
          <w:color w:val="002060"/>
        </w:rPr>
        <w:t xml:space="preserve">ecisions are made </w:t>
      </w:r>
      <w:r w:rsidRPr="00482D99">
        <w:rPr>
          <w:rFonts w:ascii="Calibri" w:hAnsi="Calibri"/>
          <w:b/>
          <w:i/>
          <w:color w:val="002060"/>
        </w:rPr>
        <w:t>on the 25th of each month.</w:t>
      </w:r>
    </w:p>
    <w:p w14:paraId="38473748" w14:textId="77777777" w:rsidR="00BA2FCC" w:rsidRPr="004C4C8F" w:rsidRDefault="00355563" w:rsidP="00FA5389">
      <w:pPr>
        <w:jc w:val="center"/>
        <w:rPr>
          <w:rFonts w:ascii="Calibri" w:hAnsi="Calibri"/>
          <w:b/>
          <w:i/>
          <w:color w:val="507D64"/>
        </w:rPr>
      </w:pPr>
      <w:r w:rsidRPr="00482D99">
        <w:rPr>
          <w:rFonts w:ascii="Calibri" w:hAnsi="Calibri"/>
          <w:b/>
          <w:i/>
          <w:color w:val="002060"/>
        </w:rPr>
        <w:t xml:space="preserve">Questions?  Contact Grants Officer Stephenie Stevens (610) 696-8211 </w:t>
      </w:r>
      <w:hyperlink r:id="rId15" w:history="1">
        <w:r w:rsidRPr="004C4C8F">
          <w:rPr>
            <w:rStyle w:val="Hyperlink"/>
            <w:rFonts w:ascii="Calibri" w:hAnsi="Calibri"/>
            <w:b/>
            <w:i/>
          </w:rPr>
          <w:t>grants@chescocf.org</w:t>
        </w:r>
      </w:hyperlink>
      <w:r w:rsidRPr="004C4C8F">
        <w:rPr>
          <w:rFonts w:ascii="Calibri" w:hAnsi="Calibri"/>
          <w:b/>
          <w:i/>
          <w:color w:val="507D64"/>
        </w:rPr>
        <w:t xml:space="preserve"> </w:t>
      </w:r>
    </w:p>
    <w:p w14:paraId="4614F63C" w14:textId="7EB21F97" w:rsidR="00FA5389" w:rsidRDefault="00FA5389" w:rsidP="00FA5389">
      <w:pPr>
        <w:jc w:val="center"/>
        <w:rPr>
          <w:rFonts w:ascii="Aptos" w:hAnsi="Aptos" w:cs="Aptos"/>
          <w:b/>
          <w:bCs/>
          <w:color w:val="D78C02"/>
          <w:sz w:val="40"/>
          <w:szCs w:val="40"/>
        </w:rPr>
      </w:pPr>
      <w:r w:rsidRPr="00482D99">
        <w:rPr>
          <w:rFonts w:ascii="Aptos" w:hAnsi="Aptos" w:cs="Aptos"/>
          <w:b/>
          <w:bCs/>
          <w:color w:val="002060"/>
          <w:sz w:val="40"/>
          <w:szCs w:val="40"/>
        </w:rPr>
        <w:t xml:space="preserve">For Good. </w:t>
      </w:r>
      <w:r w:rsidRPr="00F46B6B">
        <w:rPr>
          <w:rFonts w:ascii="Aptos" w:hAnsi="Aptos" w:cs="Aptos"/>
          <w:b/>
          <w:bCs/>
          <w:color w:val="C00000"/>
          <w:sz w:val="40"/>
          <w:szCs w:val="40"/>
        </w:rPr>
        <w:t xml:space="preserve">For All. </w:t>
      </w:r>
      <w:r w:rsidRPr="00482D99">
        <w:rPr>
          <w:rFonts w:ascii="Aptos" w:hAnsi="Aptos" w:cs="Aptos"/>
          <w:b/>
          <w:bCs/>
          <w:color w:val="002060"/>
          <w:sz w:val="40"/>
          <w:szCs w:val="40"/>
        </w:rPr>
        <w:t>F</w:t>
      </w:r>
      <w:r w:rsidRPr="00FA5389">
        <w:rPr>
          <w:rFonts w:ascii="Aptos" w:hAnsi="Aptos" w:cs="Aptos"/>
          <w:b/>
          <w:bCs/>
          <w:color w:val="CA2F2F"/>
          <w:sz w:val="40"/>
          <w:szCs w:val="40"/>
        </w:rPr>
        <w:t>o</w:t>
      </w:r>
      <w:r w:rsidRPr="00FA5389">
        <w:rPr>
          <w:rFonts w:ascii="Aptos" w:hAnsi="Aptos" w:cs="Aptos"/>
          <w:b/>
          <w:bCs/>
          <w:color w:val="EA5924"/>
          <w:sz w:val="40"/>
          <w:szCs w:val="40"/>
        </w:rPr>
        <w:t>r</w:t>
      </w:r>
      <w:r w:rsidRPr="00FA5389">
        <w:rPr>
          <w:rFonts w:ascii="Aptos" w:hAnsi="Aptos" w:cs="Aptos"/>
          <w:b/>
          <w:bCs/>
          <w:color w:val="540066"/>
          <w:sz w:val="40"/>
          <w:szCs w:val="40"/>
        </w:rPr>
        <w:t>e</w:t>
      </w:r>
      <w:r w:rsidRPr="00FA5389">
        <w:rPr>
          <w:rFonts w:ascii="Aptos" w:hAnsi="Aptos" w:cs="Aptos"/>
          <w:b/>
          <w:bCs/>
          <w:color w:val="507D64"/>
          <w:sz w:val="40"/>
          <w:szCs w:val="40"/>
        </w:rPr>
        <w:t>v</w:t>
      </w:r>
      <w:r w:rsidRPr="00FA5389">
        <w:rPr>
          <w:rFonts w:ascii="Aptos" w:hAnsi="Aptos" w:cs="Aptos"/>
          <w:b/>
          <w:bCs/>
          <w:color w:val="D7B495"/>
          <w:sz w:val="40"/>
          <w:szCs w:val="40"/>
        </w:rPr>
        <w:t>e</w:t>
      </w:r>
      <w:r w:rsidRPr="00FA5389">
        <w:rPr>
          <w:rFonts w:ascii="Aptos" w:hAnsi="Aptos" w:cs="Aptos"/>
          <w:b/>
          <w:bCs/>
          <w:color w:val="D78C02"/>
          <w:sz w:val="40"/>
          <w:szCs w:val="40"/>
        </w:rPr>
        <w:t>r</w:t>
      </w:r>
      <w:r w:rsidR="00BE3388">
        <w:rPr>
          <w:rFonts w:ascii="Aptos" w:hAnsi="Aptos" w:cs="Aptos"/>
          <w:b/>
          <w:bCs/>
          <w:color w:val="D78C02"/>
          <w:sz w:val="40"/>
          <w:szCs w:val="40"/>
        </w:rPr>
        <w:t>.</w:t>
      </w:r>
      <w:r w:rsidR="00BA2FCC">
        <w:rPr>
          <w:rFonts w:ascii="Aptos" w:hAnsi="Aptos" w:cs="Aptos"/>
          <w:b/>
          <w:bCs/>
          <w:color w:val="D78C02"/>
          <w:sz w:val="40"/>
          <w:szCs w:val="40"/>
        </w:rPr>
        <w:t xml:space="preserve">  </w:t>
      </w:r>
    </w:p>
    <w:p w14:paraId="2433A6C1" w14:textId="4CFD78EB" w:rsidR="000C16A8" w:rsidRDefault="000C16A8" w:rsidP="00FA5389">
      <w:pPr>
        <w:jc w:val="center"/>
        <w:rPr>
          <w:rFonts w:ascii="Aptos" w:hAnsi="Aptos" w:cs="Aptos"/>
          <w:b/>
          <w:bCs/>
          <w:color w:val="D78C02"/>
          <w:sz w:val="40"/>
          <w:szCs w:val="40"/>
        </w:rPr>
      </w:pPr>
    </w:p>
    <w:p w14:paraId="25CB5C72" w14:textId="2E701198" w:rsidR="000042EC" w:rsidRDefault="000042EC" w:rsidP="00E70C00">
      <w:pPr>
        <w:jc w:val="both"/>
        <w:rPr>
          <w:rFonts w:ascii="Aptos" w:hAnsi="Aptos" w:cs="Aptos"/>
          <w:color w:val="000000" w:themeColor="text1"/>
          <w:sz w:val="24"/>
          <w:szCs w:val="24"/>
        </w:rPr>
      </w:pPr>
      <w:r>
        <w:rPr>
          <w:rFonts w:ascii="Aptos" w:hAnsi="Aptos" w:cs="Aptos"/>
          <w:color w:val="000000" w:themeColor="text1"/>
          <w:sz w:val="24"/>
          <w:szCs w:val="24"/>
        </w:rPr>
        <w:t xml:space="preserve">The Historical Society of the Phoenixville Area is excited to present </w:t>
      </w:r>
      <w:r w:rsidR="004F53C2">
        <w:rPr>
          <w:rFonts w:ascii="Aptos" w:hAnsi="Aptos" w:cs="Aptos"/>
          <w:color w:val="000000" w:themeColor="text1"/>
          <w:sz w:val="24"/>
          <w:szCs w:val="24"/>
        </w:rPr>
        <w:t>our</w:t>
      </w:r>
      <w:r>
        <w:rPr>
          <w:rFonts w:ascii="Aptos" w:hAnsi="Aptos" w:cs="Aptos"/>
          <w:color w:val="000000" w:themeColor="text1"/>
          <w:sz w:val="24"/>
          <w:szCs w:val="24"/>
        </w:rPr>
        <w:t xml:space="preserve"> Dare to Declare event for America’s 250</w:t>
      </w:r>
      <w:r w:rsidRPr="000042EC">
        <w:rPr>
          <w:rFonts w:ascii="Aptos" w:hAnsi="Aptos" w:cs="Aptos"/>
          <w:color w:val="000000" w:themeColor="text1"/>
          <w:sz w:val="24"/>
          <w:szCs w:val="24"/>
          <w:vertAlign w:val="superscript"/>
        </w:rPr>
        <w:t>th</w:t>
      </w:r>
      <w:r>
        <w:rPr>
          <w:rFonts w:ascii="Aptos" w:hAnsi="Aptos" w:cs="Aptos"/>
          <w:color w:val="000000" w:themeColor="text1"/>
          <w:sz w:val="24"/>
          <w:szCs w:val="24"/>
        </w:rPr>
        <w:t xml:space="preserve"> anniversary. Our event will include a </w:t>
      </w:r>
      <w:r w:rsidRPr="000C16A8">
        <w:rPr>
          <w:rFonts w:ascii="Aptos" w:hAnsi="Aptos" w:cs="Aptos"/>
          <w:color w:val="000000" w:themeColor="text1"/>
          <w:sz w:val="24"/>
          <w:szCs w:val="24"/>
        </w:rPr>
        <w:t>reading of the Declaration of Independence</w:t>
      </w:r>
      <w:r>
        <w:rPr>
          <w:rFonts w:ascii="Aptos" w:hAnsi="Aptos" w:cs="Aptos"/>
          <w:color w:val="000000" w:themeColor="text1"/>
          <w:sz w:val="24"/>
          <w:szCs w:val="24"/>
        </w:rPr>
        <w:t xml:space="preserve"> </w:t>
      </w:r>
      <w:r w:rsidR="00B44BCF">
        <w:rPr>
          <w:rFonts w:ascii="Aptos" w:hAnsi="Aptos" w:cs="Aptos"/>
          <w:color w:val="000000" w:themeColor="text1"/>
          <w:sz w:val="24"/>
          <w:szCs w:val="24"/>
        </w:rPr>
        <w:t>conducted per the CCCF-provided Guidelines</w:t>
      </w:r>
      <w:r>
        <w:rPr>
          <w:rFonts w:ascii="Aptos" w:hAnsi="Aptos" w:cs="Aptos"/>
          <w:color w:val="000000" w:themeColor="text1"/>
          <w:sz w:val="24"/>
          <w:szCs w:val="24"/>
        </w:rPr>
        <w:t>, a large</w:t>
      </w:r>
      <w:r w:rsidR="00DB7AC7">
        <w:rPr>
          <w:rFonts w:ascii="Aptos" w:hAnsi="Aptos" w:cs="Aptos"/>
          <w:color w:val="000000" w:themeColor="text1"/>
          <w:sz w:val="24"/>
          <w:szCs w:val="24"/>
        </w:rPr>
        <w:t xml:space="preserve"> (4’x8’)</w:t>
      </w:r>
      <w:r>
        <w:rPr>
          <w:rFonts w:ascii="Aptos" w:hAnsi="Aptos" w:cs="Aptos"/>
          <w:color w:val="000000" w:themeColor="text1"/>
          <w:sz w:val="24"/>
          <w:szCs w:val="24"/>
        </w:rPr>
        <w:t xml:space="preserve"> Declaration for everyone to sign, a Wish Wall where folks are invited to</w:t>
      </w:r>
      <w:r w:rsidR="00DB7AC7">
        <w:rPr>
          <w:rFonts w:ascii="Aptos" w:hAnsi="Aptos" w:cs="Aptos"/>
          <w:color w:val="000000" w:themeColor="text1"/>
          <w:sz w:val="24"/>
          <w:szCs w:val="24"/>
        </w:rPr>
        <w:t xml:space="preserve"> describe</w:t>
      </w:r>
      <w:r>
        <w:rPr>
          <w:rFonts w:ascii="Aptos" w:hAnsi="Aptos" w:cs="Aptos"/>
          <w:color w:val="000000" w:themeColor="text1"/>
          <w:sz w:val="24"/>
          <w:szCs w:val="24"/>
        </w:rPr>
        <w:t xml:space="preserve"> their dreams for our country, colonial games and giveaways for children, and giveaways for all ages, including flags and copies of the Declaration.</w:t>
      </w:r>
    </w:p>
    <w:p w14:paraId="46AFC7A6" w14:textId="0E03E454" w:rsidR="000042EC" w:rsidRDefault="000042EC" w:rsidP="000C16A8">
      <w:pPr>
        <w:rPr>
          <w:rFonts w:ascii="Aptos" w:hAnsi="Aptos" w:cs="Aptos"/>
          <w:color w:val="000000" w:themeColor="text1"/>
          <w:sz w:val="24"/>
          <w:szCs w:val="24"/>
        </w:rPr>
      </w:pPr>
    </w:p>
    <w:p w14:paraId="05F2D623" w14:textId="6D86CAFB" w:rsidR="000042EC" w:rsidRDefault="000042EC" w:rsidP="000C16A8">
      <w:pPr>
        <w:rPr>
          <w:rFonts w:ascii="Aptos" w:hAnsi="Aptos" w:cs="Aptos"/>
          <w:color w:val="000000" w:themeColor="text1"/>
          <w:sz w:val="24"/>
          <w:szCs w:val="24"/>
        </w:rPr>
      </w:pPr>
      <w:r>
        <w:rPr>
          <w:rFonts w:ascii="Aptos" w:hAnsi="Aptos" w:cs="Aptos"/>
          <w:color w:val="000000" w:themeColor="text1"/>
          <w:sz w:val="24"/>
          <w:szCs w:val="24"/>
        </w:rPr>
        <w:t>The HSPA has coordinated with several entities for this project:</w:t>
      </w:r>
    </w:p>
    <w:p w14:paraId="1A76EDCC" w14:textId="4ADB5232" w:rsidR="000042EC" w:rsidRDefault="000042EC" w:rsidP="000C16A8">
      <w:pPr>
        <w:rPr>
          <w:rFonts w:ascii="Aptos" w:hAnsi="Aptos" w:cs="Aptos"/>
          <w:color w:val="000000" w:themeColor="text1"/>
          <w:sz w:val="24"/>
          <w:szCs w:val="24"/>
        </w:rPr>
      </w:pPr>
    </w:p>
    <w:p w14:paraId="74370971" w14:textId="0D950FA2" w:rsidR="000042EC" w:rsidRDefault="004F53C2" w:rsidP="000042EC">
      <w:pPr>
        <w:pStyle w:val="ListParagraph"/>
        <w:numPr>
          <w:ilvl w:val="0"/>
          <w:numId w:val="27"/>
        </w:numPr>
        <w:rPr>
          <w:rFonts w:ascii="Aptos" w:hAnsi="Aptos" w:cs="Aptos"/>
          <w:color w:val="000000" w:themeColor="text1"/>
          <w:sz w:val="24"/>
          <w:szCs w:val="24"/>
        </w:rPr>
      </w:pPr>
      <w:r>
        <w:rPr>
          <w:rFonts w:ascii="Aptos" w:hAnsi="Aptos" w:cs="Aptos"/>
          <w:color w:val="000000" w:themeColor="text1"/>
          <w:sz w:val="24"/>
          <w:szCs w:val="24"/>
        </w:rPr>
        <w:t>Borough of Phoenixville – it is possible that HSPA’s D2D will be the official Phoenixville D2D</w:t>
      </w:r>
    </w:p>
    <w:p w14:paraId="23EBBCD0" w14:textId="44773FD6" w:rsidR="000042EC" w:rsidRDefault="000042EC" w:rsidP="000042EC">
      <w:pPr>
        <w:pStyle w:val="ListParagraph"/>
        <w:numPr>
          <w:ilvl w:val="0"/>
          <w:numId w:val="27"/>
        </w:numPr>
        <w:rPr>
          <w:rFonts w:ascii="Aptos" w:hAnsi="Aptos" w:cs="Aptos"/>
          <w:color w:val="000000" w:themeColor="text1"/>
          <w:sz w:val="24"/>
          <w:szCs w:val="24"/>
        </w:rPr>
      </w:pPr>
      <w:r w:rsidRPr="000042EC">
        <w:rPr>
          <w:rFonts w:ascii="Aptos" w:hAnsi="Aptos" w:cs="Aptos"/>
          <w:color w:val="000000" w:themeColor="text1"/>
          <w:sz w:val="24"/>
          <w:szCs w:val="24"/>
        </w:rPr>
        <w:t>Schuylkill Township, which is holding its event on an earlier date</w:t>
      </w:r>
      <w:r>
        <w:rPr>
          <w:rFonts w:ascii="Aptos" w:hAnsi="Aptos" w:cs="Aptos"/>
          <w:color w:val="000000" w:themeColor="text1"/>
          <w:sz w:val="24"/>
          <w:szCs w:val="24"/>
        </w:rPr>
        <w:t xml:space="preserve"> and will </w:t>
      </w:r>
      <w:r w:rsidRPr="000042EC">
        <w:rPr>
          <w:rFonts w:ascii="Aptos" w:hAnsi="Aptos" w:cs="Aptos"/>
          <w:color w:val="000000" w:themeColor="text1"/>
          <w:sz w:val="24"/>
          <w:szCs w:val="24"/>
        </w:rPr>
        <w:t>share some</w:t>
      </w:r>
      <w:r>
        <w:rPr>
          <w:rFonts w:ascii="Aptos" w:hAnsi="Aptos" w:cs="Aptos"/>
          <w:color w:val="000000" w:themeColor="text1"/>
          <w:sz w:val="24"/>
          <w:szCs w:val="24"/>
        </w:rPr>
        <w:t xml:space="preserve"> purchases to lower our costs, including children’s colonial games</w:t>
      </w:r>
    </w:p>
    <w:p w14:paraId="119BA92C" w14:textId="423A704B" w:rsidR="000042EC" w:rsidRDefault="004F53C2" w:rsidP="000042EC">
      <w:pPr>
        <w:pStyle w:val="ListParagraph"/>
        <w:numPr>
          <w:ilvl w:val="0"/>
          <w:numId w:val="27"/>
        </w:numPr>
        <w:rPr>
          <w:rFonts w:ascii="Aptos" w:hAnsi="Aptos" w:cs="Aptos"/>
          <w:color w:val="000000" w:themeColor="text1"/>
          <w:sz w:val="24"/>
          <w:szCs w:val="24"/>
        </w:rPr>
      </w:pPr>
      <w:r>
        <w:rPr>
          <w:rFonts w:ascii="Aptos" w:hAnsi="Aptos" w:cs="Aptos"/>
          <w:color w:val="000000" w:themeColor="text1"/>
          <w:sz w:val="24"/>
          <w:szCs w:val="24"/>
        </w:rPr>
        <w:t>State Representatives Melissa Shusterman and Paul Friel, whose districts coincide with HSPA’s region  (Phoenixville, Schuylkill Twp, East Pikeland Twp, Charlestown Twp, Mont Clare). The Representative’s Offices are providing copies of the DoI and Constitution in English and Spanish</w:t>
      </w:r>
      <w:r w:rsidR="00E70C00">
        <w:rPr>
          <w:rFonts w:ascii="Aptos" w:hAnsi="Aptos" w:cs="Aptos"/>
          <w:color w:val="000000" w:themeColor="text1"/>
          <w:sz w:val="24"/>
          <w:szCs w:val="24"/>
        </w:rPr>
        <w:t>.</w:t>
      </w:r>
    </w:p>
    <w:p w14:paraId="355A8E40" w14:textId="77777777" w:rsidR="000042EC" w:rsidRDefault="000042EC" w:rsidP="000042EC">
      <w:pPr>
        <w:rPr>
          <w:rFonts w:ascii="Aptos" w:hAnsi="Aptos" w:cs="Aptos"/>
          <w:color w:val="000000" w:themeColor="text1"/>
          <w:sz w:val="24"/>
          <w:szCs w:val="24"/>
        </w:rPr>
      </w:pPr>
    </w:p>
    <w:p w14:paraId="22D3551C" w14:textId="56403915" w:rsidR="00E70C00" w:rsidRDefault="00E70C00" w:rsidP="00E70C00">
      <w:pPr>
        <w:jc w:val="both"/>
        <w:rPr>
          <w:rFonts w:ascii="Aptos" w:hAnsi="Aptos" w:cs="Aptos"/>
          <w:color w:val="000000" w:themeColor="text1"/>
          <w:sz w:val="24"/>
          <w:szCs w:val="24"/>
        </w:rPr>
      </w:pPr>
      <w:r w:rsidRPr="00E70C00">
        <w:rPr>
          <w:rFonts w:ascii="Aptos" w:hAnsi="Aptos" w:cs="Aptos"/>
          <w:color w:val="000000" w:themeColor="text1"/>
          <w:sz w:val="24"/>
          <w:szCs w:val="24"/>
        </w:rPr>
        <w:drawing>
          <wp:anchor distT="0" distB="0" distL="114300" distR="114300" simplePos="0" relativeHeight="251665920" behindDoc="0" locked="0" layoutInCell="1" allowOverlap="1" wp14:anchorId="142A5D5B" wp14:editId="39AA15BA">
            <wp:simplePos x="0" y="0"/>
            <wp:positionH relativeFrom="column">
              <wp:posOffset>4358005</wp:posOffset>
            </wp:positionH>
            <wp:positionV relativeFrom="paragraph">
              <wp:posOffset>1195070</wp:posOffset>
            </wp:positionV>
            <wp:extent cx="2209800" cy="1657350"/>
            <wp:effectExtent l="0" t="0" r="0" b="0"/>
            <wp:wrapSquare wrapText="bothSides"/>
            <wp:docPr id="167368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anchor>
        </w:drawing>
      </w:r>
      <w:r w:rsidR="000042EC">
        <w:rPr>
          <w:rFonts w:ascii="Aptos" w:hAnsi="Aptos" w:cs="Aptos"/>
          <w:color w:val="000000" w:themeColor="text1"/>
          <w:sz w:val="24"/>
          <w:szCs w:val="24"/>
        </w:rPr>
        <w:t xml:space="preserve">The HSPA expects an excellent turnout of adults and children for </w:t>
      </w:r>
      <w:r w:rsidR="004F53C2">
        <w:rPr>
          <w:rFonts w:ascii="Aptos" w:hAnsi="Aptos" w:cs="Aptos"/>
          <w:color w:val="000000" w:themeColor="text1"/>
          <w:sz w:val="24"/>
          <w:szCs w:val="24"/>
        </w:rPr>
        <w:t>our</w:t>
      </w:r>
      <w:r w:rsidR="000042EC">
        <w:rPr>
          <w:rFonts w:ascii="Aptos" w:hAnsi="Aptos" w:cs="Aptos"/>
          <w:color w:val="000000" w:themeColor="text1"/>
          <w:sz w:val="24"/>
          <w:szCs w:val="24"/>
        </w:rPr>
        <w:t xml:space="preserve"> Dare to Declare</w:t>
      </w:r>
      <w:r w:rsidR="004F53C2">
        <w:rPr>
          <w:rFonts w:ascii="Aptos" w:hAnsi="Aptos" w:cs="Aptos"/>
          <w:color w:val="000000" w:themeColor="text1"/>
          <w:sz w:val="24"/>
          <w:szCs w:val="24"/>
        </w:rPr>
        <w:t>, which is intended for the general public of all ages</w:t>
      </w:r>
      <w:r w:rsidR="000042EC">
        <w:rPr>
          <w:rFonts w:ascii="Aptos" w:hAnsi="Aptos" w:cs="Aptos"/>
          <w:color w:val="000000" w:themeColor="text1"/>
          <w:sz w:val="24"/>
          <w:szCs w:val="24"/>
        </w:rPr>
        <w:t xml:space="preserve">. We have chosen to schedule the event for June 13 to coincide with our </w:t>
      </w:r>
      <w:r w:rsidR="00243320">
        <w:rPr>
          <w:rFonts w:ascii="Aptos" w:hAnsi="Aptos" w:cs="Aptos"/>
          <w:color w:val="000000" w:themeColor="text1"/>
          <w:sz w:val="24"/>
          <w:szCs w:val="24"/>
        </w:rPr>
        <w:t xml:space="preserve">annual </w:t>
      </w:r>
      <w:r w:rsidR="000042EC">
        <w:rPr>
          <w:rFonts w:ascii="Aptos" w:hAnsi="Aptos" w:cs="Aptos"/>
          <w:color w:val="000000" w:themeColor="text1"/>
          <w:sz w:val="24"/>
          <w:szCs w:val="24"/>
        </w:rPr>
        <w:t xml:space="preserve">Strawberry Festival, a </w:t>
      </w:r>
      <w:r w:rsidR="00243320">
        <w:rPr>
          <w:rFonts w:ascii="Aptos" w:hAnsi="Aptos" w:cs="Aptos"/>
          <w:color w:val="000000" w:themeColor="text1"/>
          <w:sz w:val="24"/>
          <w:szCs w:val="24"/>
        </w:rPr>
        <w:t xml:space="preserve">popular </w:t>
      </w:r>
      <w:r w:rsidR="000042EC">
        <w:rPr>
          <w:rFonts w:ascii="Aptos" w:hAnsi="Aptos" w:cs="Aptos"/>
          <w:color w:val="000000" w:themeColor="text1"/>
          <w:sz w:val="24"/>
          <w:szCs w:val="24"/>
        </w:rPr>
        <w:t xml:space="preserve">flea market and lunch event that attracted over 500 attendees in 2025. We expect an additional boost in attendance from the Phoenixville Art Street Festival, a closed-street </w:t>
      </w:r>
      <w:r w:rsidR="00243320">
        <w:rPr>
          <w:rFonts w:ascii="Aptos" w:hAnsi="Aptos" w:cs="Aptos"/>
          <w:color w:val="000000" w:themeColor="text1"/>
          <w:sz w:val="24"/>
          <w:szCs w:val="24"/>
        </w:rPr>
        <w:t>event</w:t>
      </w:r>
      <w:r w:rsidR="000042EC">
        <w:rPr>
          <w:rFonts w:ascii="Aptos" w:hAnsi="Aptos" w:cs="Aptos"/>
          <w:color w:val="000000" w:themeColor="text1"/>
          <w:sz w:val="24"/>
          <w:szCs w:val="24"/>
        </w:rPr>
        <w:t xml:space="preserve"> with </w:t>
      </w:r>
      <w:r w:rsidR="002B4BDA">
        <w:rPr>
          <w:rFonts w:ascii="Aptos" w:hAnsi="Aptos" w:cs="Aptos"/>
          <w:color w:val="000000" w:themeColor="text1"/>
          <w:sz w:val="24"/>
          <w:szCs w:val="24"/>
        </w:rPr>
        <w:t>approximately 2,000</w:t>
      </w:r>
      <w:r w:rsidR="000042EC">
        <w:rPr>
          <w:rFonts w:ascii="Aptos" w:hAnsi="Aptos" w:cs="Aptos"/>
          <w:color w:val="000000" w:themeColor="text1"/>
          <w:sz w:val="24"/>
          <w:szCs w:val="24"/>
        </w:rPr>
        <w:t xml:space="preserve"> attendees that reaches nearly to our front door. Both the Strawberry Festival and Phoenixville</w:t>
      </w:r>
      <w:r w:rsidR="00243320">
        <w:rPr>
          <w:rFonts w:ascii="Aptos" w:hAnsi="Aptos" w:cs="Aptos"/>
          <w:color w:val="000000" w:themeColor="text1"/>
          <w:sz w:val="24"/>
          <w:szCs w:val="24"/>
        </w:rPr>
        <w:t>’s</w:t>
      </w:r>
      <w:r w:rsidR="000042EC">
        <w:rPr>
          <w:rFonts w:ascii="Aptos" w:hAnsi="Aptos" w:cs="Aptos"/>
          <w:color w:val="000000" w:themeColor="text1"/>
          <w:sz w:val="24"/>
          <w:szCs w:val="24"/>
        </w:rPr>
        <w:t xml:space="preserve"> closed-street festivals are popular with all ages</w:t>
      </w:r>
      <w:r w:rsidR="00243320">
        <w:rPr>
          <w:rFonts w:ascii="Aptos" w:hAnsi="Aptos" w:cs="Aptos"/>
          <w:color w:val="000000" w:themeColor="text1"/>
          <w:sz w:val="24"/>
          <w:szCs w:val="24"/>
        </w:rPr>
        <w:t xml:space="preserve"> </w:t>
      </w:r>
      <w:r w:rsidR="000042EC">
        <w:rPr>
          <w:rFonts w:ascii="Aptos" w:hAnsi="Aptos" w:cs="Aptos"/>
          <w:color w:val="000000" w:themeColor="text1"/>
          <w:sz w:val="24"/>
          <w:szCs w:val="24"/>
        </w:rPr>
        <w:t xml:space="preserve">and </w:t>
      </w:r>
      <w:r w:rsidR="002B4BDA">
        <w:rPr>
          <w:rFonts w:ascii="Aptos" w:hAnsi="Aptos" w:cs="Aptos"/>
          <w:color w:val="000000" w:themeColor="text1"/>
          <w:sz w:val="24"/>
          <w:szCs w:val="24"/>
        </w:rPr>
        <w:t>offer</w:t>
      </w:r>
      <w:r w:rsidR="000042EC">
        <w:rPr>
          <w:rFonts w:ascii="Aptos" w:hAnsi="Aptos" w:cs="Aptos"/>
          <w:color w:val="000000" w:themeColor="text1"/>
          <w:sz w:val="24"/>
          <w:szCs w:val="24"/>
        </w:rPr>
        <w:t xml:space="preserve"> games for children. </w:t>
      </w:r>
    </w:p>
    <w:p w14:paraId="7EEDF0C2" w14:textId="4297D7D7" w:rsidR="00DB7AC7" w:rsidRDefault="00DB7AC7" w:rsidP="000042EC">
      <w:pPr>
        <w:rPr>
          <w:rFonts w:ascii="Aptos" w:hAnsi="Aptos" w:cs="Aptos"/>
          <w:color w:val="000000" w:themeColor="text1"/>
          <w:sz w:val="24"/>
          <w:szCs w:val="24"/>
        </w:rPr>
      </w:pPr>
    </w:p>
    <w:p w14:paraId="181A819F" w14:textId="0179BBF3" w:rsidR="00DB7AC7" w:rsidRDefault="0047067C" w:rsidP="00E70C00">
      <w:pPr>
        <w:jc w:val="both"/>
        <w:rPr>
          <w:rFonts w:ascii="Aptos" w:hAnsi="Aptos" w:cs="Aptos"/>
          <w:color w:val="000000" w:themeColor="text1"/>
          <w:sz w:val="24"/>
          <w:szCs w:val="24"/>
        </w:rPr>
      </w:pPr>
      <w:r>
        <w:rPr>
          <w:noProof/>
        </w:rPr>
        <w:drawing>
          <wp:anchor distT="0" distB="0" distL="114300" distR="114300" simplePos="0" relativeHeight="251664896" behindDoc="0" locked="0" layoutInCell="1" allowOverlap="1" wp14:anchorId="51867C54" wp14:editId="56F2BF84">
            <wp:simplePos x="0" y="0"/>
            <wp:positionH relativeFrom="margin">
              <wp:align>left</wp:align>
            </wp:positionH>
            <wp:positionV relativeFrom="paragraph">
              <wp:posOffset>1743710</wp:posOffset>
            </wp:positionV>
            <wp:extent cx="3070860" cy="2302510"/>
            <wp:effectExtent l="0" t="0" r="0"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AC7">
        <w:rPr>
          <w:rFonts w:ascii="Aptos" w:hAnsi="Aptos" w:cs="Aptos"/>
          <w:color w:val="000000" w:themeColor="text1"/>
          <w:sz w:val="24"/>
          <w:szCs w:val="24"/>
        </w:rPr>
        <w:t>The reading of the Declaration will occur on the front steps of the Society facing Main St</w:t>
      </w:r>
      <w:r w:rsidR="00E70C00">
        <w:rPr>
          <w:rFonts w:ascii="Aptos" w:hAnsi="Aptos" w:cs="Aptos"/>
          <w:color w:val="000000" w:themeColor="text1"/>
          <w:sz w:val="24"/>
          <w:szCs w:val="24"/>
        </w:rPr>
        <w:t xml:space="preserve"> (see picture at right)</w:t>
      </w:r>
      <w:r w:rsidR="00DB7AC7">
        <w:rPr>
          <w:rFonts w:ascii="Aptos" w:hAnsi="Aptos" w:cs="Aptos"/>
          <w:color w:val="000000" w:themeColor="text1"/>
          <w:sz w:val="24"/>
          <w:szCs w:val="24"/>
        </w:rPr>
        <w:t xml:space="preserve">, with the readers at the top of the steps so they are visible to the audience. In the event of bad weather, the reading will be moved into the Museum which is now housed in the sanctuary area </w:t>
      </w:r>
      <w:r w:rsidR="00E70C00">
        <w:rPr>
          <w:rFonts w:ascii="Aptos" w:hAnsi="Aptos" w:cs="Aptos"/>
          <w:color w:val="000000" w:themeColor="text1"/>
          <w:sz w:val="24"/>
          <w:szCs w:val="24"/>
        </w:rPr>
        <w:t>of the</w:t>
      </w:r>
      <w:r w:rsidR="00DB7AC7">
        <w:rPr>
          <w:rFonts w:ascii="Aptos" w:hAnsi="Aptos" w:cs="Aptos"/>
          <w:color w:val="000000" w:themeColor="text1"/>
          <w:sz w:val="24"/>
          <w:szCs w:val="24"/>
        </w:rPr>
        <w:t xml:space="preserve"> former </w:t>
      </w:r>
      <w:r w:rsidR="00E70C00">
        <w:rPr>
          <w:rFonts w:ascii="Aptos" w:hAnsi="Aptos" w:cs="Aptos"/>
          <w:color w:val="000000" w:themeColor="text1"/>
          <w:sz w:val="24"/>
          <w:szCs w:val="24"/>
        </w:rPr>
        <w:t xml:space="preserve">Central </w:t>
      </w:r>
      <w:r w:rsidR="00DB7AC7">
        <w:rPr>
          <w:rFonts w:ascii="Aptos" w:hAnsi="Aptos" w:cs="Aptos"/>
          <w:color w:val="000000" w:themeColor="text1"/>
          <w:sz w:val="24"/>
          <w:szCs w:val="24"/>
        </w:rPr>
        <w:t>Lutheran church</w:t>
      </w:r>
      <w:r w:rsidR="00E70C00">
        <w:rPr>
          <w:rFonts w:ascii="Aptos" w:hAnsi="Aptos" w:cs="Aptos"/>
          <w:color w:val="000000" w:themeColor="text1"/>
          <w:sz w:val="24"/>
          <w:szCs w:val="24"/>
        </w:rPr>
        <w:t xml:space="preserve"> (a portion of the Museum is shown below)</w:t>
      </w:r>
      <w:r w:rsidR="00DB7AC7">
        <w:rPr>
          <w:rFonts w:ascii="Aptos" w:hAnsi="Aptos" w:cs="Aptos"/>
          <w:color w:val="000000" w:themeColor="text1"/>
          <w:sz w:val="24"/>
          <w:szCs w:val="24"/>
        </w:rPr>
        <w:t>. Attendees will be invited to enter the Museum following the reading for a group discussion following the guidelines published by CCCF. Before and after the reading there will be reenactors in period dress circulating among the attendees, and some of the reenactors will perform a skit in the Museum. The readers are yet to be determined, but local leaders such as Phoenixville Mayor Peter Urscheler, State Rep. Paul Friel, and State Rep. Melissa Shusterman have been invited and have expressed interest in participating.</w:t>
      </w:r>
    </w:p>
    <w:p w14:paraId="6325C55E" w14:textId="77777777" w:rsidR="0047067C" w:rsidRPr="000042EC" w:rsidRDefault="0047067C" w:rsidP="000042EC">
      <w:pPr>
        <w:rPr>
          <w:rFonts w:ascii="Aptos" w:hAnsi="Aptos" w:cs="Aptos"/>
          <w:color w:val="000000" w:themeColor="text1"/>
          <w:sz w:val="24"/>
          <w:szCs w:val="24"/>
        </w:rPr>
      </w:pPr>
    </w:p>
    <w:p w14:paraId="6C2B3B15" w14:textId="6DFFE339" w:rsidR="0047067C" w:rsidRDefault="0047067C" w:rsidP="0047067C">
      <w:pPr>
        <w:pStyle w:val="NormalWeb"/>
      </w:pPr>
    </w:p>
    <w:p w14:paraId="63F6F478" w14:textId="77777777" w:rsidR="000042EC" w:rsidRDefault="000042EC" w:rsidP="000C16A8">
      <w:pPr>
        <w:rPr>
          <w:rFonts w:ascii="Aptos" w:hAnsi="Aptos" w:cs="Aptos"/>
          <w:color w:val="000000" w:themeColor="text1"/>
          <w:sz w:val="24"/>
          <w:szCs w:val="24"/>
        </w:rPr>
      </w:pPr>
    </w:p>
    <w:p w14:paraId="686BEA9E" w14:textId="77777777" w:rsidR="0047067C" w:rsidRDefault="0047067C">
      <w:pPr>
        <w:rPr>
          <w:rFonts w:ascii="Aptos" w:hAnsi="Aptos" w:cs="Aptos"/>
          <w:color w:val="000000" w:themeColor="text1"/>
          <w:sz w:val="24"/>
          <w:szCs w:val="24"/>
        </w:rPr>
      </w:pPr>
      <w:r>
        <w:rPr>
          <w:rFonts w:ascii="Aptos" w:hAnsi="Aptos" w:cs="Aptos"/>
          <w:color w:val="000000" w:themeColor="text1"/>
          <w:sz w:val="24"/>
          <w:szCs w:val="24"/>
        </w:rPr>
        <w:br w:type="page"/>
      </w:r>
    </w:p>
    <w:p w14:paraId="5F864F55" w14:textId="02E6B9A0" w:rsidR="000C16A8" w:rsidRPr="000C16A8" w:rsidRDefault="000042EC" w:rsidP="00E70C00">
      <w:pPr>
        <w:jc w:val="both"/>
        <w:rPr>
          <w:rFonts w:ascii="Aptos" w:hAnsi="Aptos" w:cs="Aptos"/>
          <w:color w:val="000000" w:themeColor="text1"/>
          <w:sz w:val="24"/>
          <w:szCs w:val="24"/>
        </w:rPr>
      </w:pPr>
      <w:r>
        <w:rPr>
          <w:rFonts w:ascii="Aptos" w:hAnsi="Aptos" w:cs="Aptos"/>
          <w:color w:val="000000" w:themeColor="text1"/>
          <w:sz w:val="24"/>
          <w:szCs w:val="24"/>
        </w:rPr>
        <w:lastRenderedPageBreak/>
        <w:t xml:space="preserve">CCCF funds will enable us to attract the public to our event and provide meaningful connections to the concepts behind our democracy and the America 250 Celebration. We are </w:t>
      </w:r>
      <w:r w:rsidRPr="004F53C2">
        <w:rPr>
          <w:rFonts w:ascii="Aptos" w:hAnsi="Aptos" w:cs="Aptos"/>
          <w:color w:val="000000" w:themeColor="text1"/>
          <w:sz w:val="24"/>
          <w:szCs w:val="24"/>
        </w:rPr>
        <w:t>requesting $</w:t>
      </w:r>
      <w:r w:rsidR="004F53C2" w:rsidRPr="004F53C2">
        <w:rPr>
          <w:rFonts w:ascii="Aptos" w:hAnsi="Aptos" w:cs="Aptos"/>
          <w:color w:val="000000" w:themeColor="text1"/>
          <w:sz w:val="24"/>
          <w:szCs w:val="24"/>
        </w:rPr>
        <w:t>2</w:t>
      </w:r>
      <w:r w:rsidRPr="004F53C2">
        <w:rPr>
          <w:rFonts w:ascii="Aptos" w:hAnsi="Aptos" w:cs="Aptos"/>
          <w:color w:val="000000" w:themeColor="text1"/>
          <w:sz w:val="24"/>
          <w:szCs w:val="24"/>
        </w:rPr>
        <w:t>000 to</w:t>
      </w:r>
      <w:r>
        <w:rPr>
          <w:rFonts w:ascii="Aptos" w:hAnsi="Aptos" w:cs="Aptos"/>
          <w:color w:val="000000" w:themeColor="text1"/>
          <w:sz w:val="24"/>
          <w:szCs w:val="24"/>
        </w:rPr>
        <w:t xml:space="preserve"> cover costs associated with the display and attractive giveaways for the public. </w:t>
      </w:r>
    </w:p>
    <w:p w14:paraId="5EEA8349" w14:textId="77777777" w:rsidR="000C16A8" w:rsidRDefault="000C16A8" w:rsidP="000C16A8">
      <w:pPr>
        <w:rPr>
          <w:rFonts w:ascii="Aptos" w:hAnsi="Aptos" w:cs="Aptos"/>
          <w:b/>
          <w:bCs/>
          <w:color w:val="000000" w:themeColor="text1"/>
          <w:sz w:val="24"/>
          <w:szCs w:val="24"/>
        </w:rPr>
      </w:pPr>
    </w:p>
    <w:p w14:paraId="6564009C" w14:textId="4AA79E44" w:rsidR="000C16A8" w:rsidRDefault="000042EC" w:rsidP="000C16A8">
      <w:pPr>
        <w:rPr>
          <w:rFonts w:ascii="Aptos" w:hAnsi="Aptos" w:cs="Aptos"/>
          <w:color w:val="000000" w:themeColor="text1"/>
          <w:sz w:val="24"/>
          <w:szCs w:val="24"/>
        </w:rPr>
      </w:pPr>
      <w:r>
        <w:rPr>
          <w:rFonts w:ascii="Aptos" w:hAnsi="Aptos" w:cs="Aptos"/>
          <w:color w:val="000000" w:themeColor="text1"/>
          <w:sz w:val="24"/>
          <w:szCs w:val="24"/>
        </w:rPr>
        <w:t xml:space="preserve">Display </w:t>
      </w:r>
    </w:p>
    <w:p w14:paraId="175F2BD4" w14:textId="3DCD4497" w:rsidR="000042EC" w:rsidRPr="000C16A8" w:rsidRDefault="004F53C2" w:rsidP="000042EC">
      <w:pPr>
        <w:ind w:firstLine="288"/>
        <w:rPr>
          <w:rFonts w:ascii="Aptos" w:hAnsi="Aptos" w:cs="Aptos"/>
          <w:color w:val="000000" w:themeColor="text1"/>
          <w:sz w:val="24"/>
          <w:szCs w:val="24"/>
        </w:rPr>
      </w:pPr>
      <w:r>
        <w:rPr>
          <w:rFonts w:ascii="Aptos" w:hAnsi="Aptos" w:cs="Aptos"/>
          <w:color w:val="000000" w:themeColor="text1"/>
          <w:sz w:val="24"/>
          <w:szCs w:val="24"/>
        </w:rPr>
        <w:t>2</w:t>
      </w:r>
      <w:r w:rsidR="000042EC">
        <w:rPr>
          <w:rFonts w:ascii="Aptos" w:hAnsi="Aptos" w:cs="Aptos"/>
          <w:color w:val="000000" w:themeColor="text1"/>
          <w:sz w:val="24"/>
          <w:szCs w:val="24"/>
        </w:rPr>
        <w:t xml:space="preserve"> </w:t>
      </w:r>
      <w:r>
        <w:rPr>
          <w:rFonts w:ascii="Aptos" w:hAnsi="Aptos" w:cs="Aptos"/>
          <w:color w:val="000000" w:themeColor="text1"/>
          <w:sz w:val="24"/>
          <w:szCs w:val="24"/>
        </w:rPr>
        <w:t>F</w:t>
      </w:r>
      <w:r w:rsidR="000042EC">
        <w:rPr>
          <w:rFonts w:ascii="Aptos" w:hAnsi="Aptos" w:cs="Aptos"/>
          <w:color w:val="000000" w:themeColor="text1"/>
          <w:sz w:val="24"/>
          <w:szCs w:val="24"/>
        </w:rPr>
        <w:t xml:space="preserve">eather </w:t>
      </w:r>
      <w:r>
        <w:rPr>
          <w:rFonts w:ascii="Aptos" w:hAnsi="Aptos" w:cs="Aptos"/>
          <w:color w:val="000000" w:themeColor="text1"/>
          <w:sz w:val="24"/>
          <w:szCs w:val="24"/>
        </w:rPr>
        <w:t>F</w:t>
      </w:r>
      <w:r w:rsidR="000042EC">
        <w:rPr>
          <w:rFonts w:ascii="Aptos" w:hAnsi="Aptos" w:cs="Aptos"/>
          <w:color w:val="000000" w:themeColor="text1"/>
          <w:sz w:val="24"/>
          <w:szCs w:val="24"/>
        </w:rPr>
        <w:t>lag</w:t>
      </w:r>
      <w:r>
        <w:rPr>
          <w:rFonts w:ascii="Aptos" w:hAnsi="Aptos" w:cs="Aptos"/>
          <w:color w:val="000000" w:themeColor="text1"/>
          <w:sz w:val="24"/>
          <w:szCs w:val="24"/>
        </w:rPr>
        <w:t>s</w:t>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t>$</w:t>
      </w:r>
      <w:r>
        <w:rPr>
          <w:rFonts w:ascii="Aptos" w:hAnsi="Aptos" w:cs="Aptos"/>
          <w:color w:val="000000" w:themeColor="text1"/>
          <w:sz w:val="24"/>
          <w:szCs w:val="24"/>
        </w:rPr>
        <w:t>30</w:t>
      </w:r>
      <w:r w:rsidR="000042EC">
        <w:rPr>
          <w:rFonts w:ascii="Aptos" w:hAnsi="Aptos" w:cs="Aptos"/>
          <w:color w:val="000000" w:themeColor="text1"/>
          <w:sz w:val="24"/>
          <w:szCs w:val="24"/>
        </w:rPr>
        <w:t>0</w:t>
      </w:r>
    </w:p>
    <w:p w14:paraId="72DBED78" w14:textId="7F1AF94C" w:rsidR="000042EC" w:rsidRDefault="000042EC" w:rsidP="000042EC">
      <w:pPr>
        <w:ind w:firstLine="288"/>
        <w:rPr>
          <w:rFonts w:ascii="Aptos" w:hAnsi="Aptos" w:cs="Aptos"/>
          <w:color w:val="000000" w:themeColor="text1"/>
          <w:sz w:val="24"/>
          <w:szCs w:val="24"/>
        </w:rPr>
      </w:pPr>
      <w:r>
        <w:rPr>
          <w:rFonts w:ascii="Aptos" w:hAnsi="Aptos" w:cs="Aptos"/>
          <w:color w:val="000000" w:themeColor="text1"/>
          <w:sz w:val="24"/>
          <w:szCs w:val="24"/>
        </w:rPr>
        <w:t>4-by-8-foot</w:t>
      </w:r>
      <w:r w:rsidR="000C16A8" w:rsidRPr="000C16A8">
        <w:rPr>
          <w:rFonts w:ascii="Aptos" w:hAnsi="Aptos" w:cs="Aptos"/>
          <w:color w:val="000000" w:themeColor="text1"/>
          <w:sz w:val="24"/>
          <w:szCs w:val="24"/>
        </w:rPr>
        <w:t xml:space="preserve"> </w:t>
      </w:r>
      <w:r>
        <w:rPr>
          <w:rFonts w:ascii="Aptos" w:hAnsi="Aptos" w:cs="Aptos"/>
          <w:color w:val="000000" w:themeColor="text1"/>
          <w:sz w:val="24"/>
          <w:szCs w:val="24"/>
        </w:rPr>
        <w:t xml:space="preserve">mounted </w:t>
      </w:r>
      <w:r w:rsidR="000C16A8" w:rsidRPr="000C16A8">
        <w:rPr>
          <w:rFonts w:ascii="Aptos" w:hAnsi="Aptos" w:cs="Aptos"/>
          <w:color w:val="000000" w:themeColor="text1"/>
          <w:sz w:val="24"/>
          <w:szCs w:val="24"/>
        </w:rPr>
        <w:t>Declaration</w:t>
      </w:r>
      <w:r>
        <w:rPr>
          <w:rFonts w:ascii="Aptos" w:hAnsi="Aptos" w:cs="Aptos"/>
          <w:color w:val="000000" w:themeColor="text1"/>
          <w:sz w:val="24"/>
          <w:szCs w:val="24"/>
        </w:rPr>
        <w:t xml:space="preserve"> of Independence</w:t>
      </w:r>
      <w:r w:rsidR="000C16A8" w:rsidRPr="000C16A8">
        <w:rPr>
          <w:rFonts w:ascii="Aptos" w:hAnsi="Aptos" w:cs="Aptos"/>
          <w:color w:val="000000" w:themeColor="text1"/>
          <w:sz w:val="24"/>
          <w:szCs w:val="24"/>
        </w:rPr>
        <w:t xml:space="preserve"> poster</w:t>
      </w:r>
      <w:r>
        <w:rPr>
          <w:rFonts w:ascii="Aptos" w:hAnsi="Aptos" w:cs="Aptos"/>
          <w:color w:val="000000" w:themeColor="text1"/>
          <w:sz w:val="24"/>
          <w:szCs w:val="24"/>
        </w:rPr>
        <w:tab/>
      </w:r>
      <w:r w:rsidR="000C16A8" w:rsidRPr="000C16A8">
        <w:rPr>
          <w:rFonts w:ascii="Aptos" w:hAnsi="Aptos" w:cs="Aptos"/>
          <w:color w:val="000000" w:themeColor="text1"/>
          <w:sz w:val="24"/>
          <w:szCs w:val="24"/>
        </w:rPr>
        <w:t>$200</w:t>
      </w:r>
    </w:p>
    <w:p w14:paraId="2C2CAB7B" w14:textId="22DE8EA6" w:rsidR="000042EC" w:rsidRDefault="000042EC" w:rsidP="000042EC">
      <w:pPr>
        <w:ind w:firstLine="288"/>
        <w:rPr>
          <w:rFonts w:ascii="Aptos" w:hAnsi="Aptos" w:cs="Aptos"/>
          <w:color w:val="000000" w:themeColor="text1"/>
          <w:sz w:val="24"/>
          <w:szCs w:val="24"/>
        </w:rPr>
      </w:pPr>
      <w:r w:rsidRPr="000C16A8">
        <w:rPr>
          <w:rFonts w:ascii="Aptos" w:hAnsi="Aptos" w:cs="Aptos"/>
          <w:color w:val="000000" w:themeColor="text1"/>
          <w:sz w:val="24"/>
          <w:szCs w:val="24"/>
        </w:rPr>
        <w:t xml:space="preserve">Wish Wall </w:t>
      </w:r>
      <w:r>
        <w:rPr>
          <w:rFonts w:ascii="Aptos" w:hAnsi="Aptos" w:cs="Aptos"/>
          <w:color w:val="000000" w:themeColor="text1"/>
          <w:sz w:val="24"/>
          <w:szCs w:val="24"/>
        </w:rPr>
        <w:t>m</w:t>
      </w:r>
      <w:r w:rsidRPr="000C16A8">
        <w:rPr>
          <w:rFonts w:ascii="Aptos" w:hAnsi="Aptos" w:cs="Aptos"/>
          <w:color w:val="000000" w:themeColor="text1"/>
          <w:sz w:val="24"/>
          <w:szCs w:val="24"/>
        </w:rPr>
        <w:t>aterials</w:t>
      </w:r>
      <w:r>
        <w:rPr>
          <w:rFonts w:ascii="Aptos" w:hAnsi="Aptos" w:cs="Aptos"/>
          <w:color w:val="000000" w:themeColor="text1"/>
          <w:sz w:val="24"/>
          <w:szCs w:val="24"/>
        </w:rPr>
        <w:t xml:space="preserve"> (foam core, printing)</w:t>
      </w:r>
      <w:r w:rsidRPr="000C16A8">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sidRPr="000C16A8">
        <w:rPr>
          <w:rFonts w:ascii="Aptos" w:hAnsi="Aptos" w:cs="Aptos"/>
          <w:color w:val="000000" w:themeColor="text1"/>
          <w:sz w:val="24"/>
          <w:szCs w:val="24"/>
        </w:rPr>
        <w:t>$</w:t>
      </w:r>
      <w:r w:rsidR="004F53C2">
        <w:rPr>
          <w:rFonts w:ascii="Aptos" w:hAnsi="Aptos" w:cs="Aptos"/>
          <w:color w:val="000000" w:themeColor="text1"/>
          <w:sz w:val="24"/>
          <w:szCs w:val="24"/>
        </w:rPr>
        <w:t>20</w:t>
      </w:r>
      <w:r w:rsidRPr="000C16A8">
        <w:rPr>
          <w:rFonts w:ascii="Aptos" w:hAnsi="Aptos" w:cs="Aptos"/>
          <w:color w:val="000000" w:themeColor="text1"/>
          <w:sz w:val="24"/>
          <w:szCs w:val="24"/>
        </w:rPr>
        <w:t>0</w:t>
      </w:r>
    </w:p>
    <w:p w14:paraId="099C07CC" w14:textId="1CFB2CB0" w:rsidR="004F53C2" w:rsidRDefault="004F53C2" w:rsidP="000042EC">
      <w:pPr>
        <w:ind w:firstLine="288"/>
        <w:rPr>
          <w:rFonts w:ascii="Aptos" w:hAnsi="Aptos" w:cs="Aptos"/>
          <w:color w:val="000000" w:themeColor="text1"/>
          <w:sz w:val="24"/>
          <w:szCs w:val="24"/>
        </w:rPr>
      </w:pPr>
      <w:r>
        <w:rPr>
          <w:rFonts w:ascii="Aptos" w:hAnsi="Aptos" w:cs="Aptos"/>
          <w:color w:val="000000" w:themeColor="text1"/>
          <w:sz w:val="24"/>
          <w:szCs w:val="24"/>
        </w:rPr>
        <w:t>Bunting and other appropriate decorations</w:t>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t>$200</w:t>
      </w:r>
    </w:p>
    <w:p w14:paraId="2783B81C" w14:textId="77777777" w:rsidR="000C16A8" w:rsidRDefault="000C16A8" w:rsidP="000C16A8">
      <w:pPr>
        <w:rPr>
          <w:rFonts w:ascii="Aptos" w:hAnsi="Aptos" w:cs="Aptos"/>
          <w:color w:val="000000" w:themeColor="text1"/>
          <w:sz w:val="24"/>
          <w:szCs w:val="24"/>
        </w:rPr>
      </w:pPr>
    </w:p>
    <w:p w14:paraId="2E40C7DB" w14:textId="2E880C1A" w:rsidR="000042EC" w:rsidRDefault="000042EC" w:rsidP="000042EC">
      <w:pPr>
        <w:rPr>
          <w:rFonts w:ascii="Aptos" w:hAnsi="Aptos" w:cs="Aptos"/>
          <w:color w:val="000000" w:themeColor="text1"/>
          <w:sz w:val="24"/>
          <w:szCs w:val="24"/>
        </w:rPr>
      </w:pPr>
      <w:r>
        <w:rPr>
          <w:rFonts w:ascii="Aptos" w:hAnsi="Aptos" w:cs="Aptos"/>
          <w:color w:val="000000" w:themeColor="text1"/>
          <w:sz w:val="24"/>
          <w:szCs w:val="24"/>
        </w:rPr>
        <w:t>Handout</w:t>
      </w:r>
    </w:p>
    <w:p w14:paraId="0EA6B199" w14:textId="4ACC3BEE" w:rsidR="000042EC" w:rsidRDefault="000042EC" w:rsidP="000042EC">
      <w:pPr>
        <w:ind w:firstLine="288"/>
        <w:rPr>
          <w:rFonts w:ascii="Aptos" w:hAnsi="Aptos" w:cs="Aptos"/>
          <w:color w:val="000000" w:themeColor="text1"/>
          <w:sz w:val="24"/>
          <w:szCs w:val="24"/>
        </w:rPr>
      </w:pPr>
      <w:r w:rsidRPr="000C16A8">
        <w:rPr>
          <w:rFonts w:ascii="Aptos" w:hAnsi="Aptos" w:cs="Aptos"/>
          <w:color w:val="000000" w:themeColor="text1"/>
          <w:sz w:val="24"/>
          <w:szCs w:val="24"/>
        </w:rPr>
        <w:t>Color programs</w:t>
      </w:r>
      <w:r w:rsidRPr="000C16A8">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sidRPr="000C16A8">
        <w:rPr>
          <w:rFonts w:ascii="Aptos" w:hAnsi="Aptos" w:cs="Aptos"/>
          <w:color w:val="000000" w:themeColor="text1"/>
          <w:sz w:val="24"/>
          <w:szCs w:val="24"/>
        </w:rPr>
        <w:t>$1</w:t>
      </w:r>
      <w:r w:rsidR="004F53C2">
        <w:rPr>
          <w:rFonts w:ascii="Aptos" w:hAnsi="Aptos" w:cs="Aptos"/>
          <w:color w:val="000000" w:themeColor="text1"/>
          <w:sz w:val="24"/>
          <w:szCs w:val="24"/>
        </w:rPr>
        <w:t>5</w:t>
      </w:r>
      <w:r w:rsidRPr="000C16A8">
        <w:rPr>
          <w:rFonts w:ascii="Aptos" w:hAnsi="Aptos" w:cs="Aptos"/>
          <w:color w:val="000000" w:themeColor="text1"/>
          <w:sz w:val="24"/>
          <w:szCs w:val="24"/>
        </w:rPr>
        <w:t>0</w:t>
      </w:r>
    </w:p>
    <w:p w14:paraId="7878C692" w14:textId="77777777" w:rsidR="000042EC" w:rsidRDefault="000042EC" w:rsidP="000042EC">
      <w:pPr>
        <w:rPr>
          <w:rFonts w:ascii="Aptos" w:hAnsi="Aptos" w:cs="Aptos"/>
          <w:color w:val="000000" w:themeColor="text1"/>
          <w:sz w:val="24"/>
          <w:szCs w:val="24"/>
        </w:rPr>
      </w:pPr>
    </w:p>
    <w:p w14:paraId="474288D5" w14:textId="133A9D0C" w:rsidR="000042EC" w:rsidRDefault="000042EC" w:rsidP="000C16A8">
      <w:pPr>
        <w:rPr>
          <w:rFonts w:ascii="Aptos" w:hAnsi="Aptos" w:cs="Aptos"/>
          <w:color w:val="000000" w:themeColor="text1"/>
          <w:sz w:val="24"/>
          <w:szCs w:val="24"/>
        </w:rPr>
      </w:pPr>
      <w:r>
        <w:rPr>
          <w:rFonts w:ascii="Aptos" w:hAnsi="Aptos" w:cs="Aptos"/>
          <w:color w:val="000000" w:themeColor="text1"/>
          <w:sz w:val="24"/>
          <w:szCs w:val="24"/>
        </w:rPr>
        <w:t>Giveaways</w:t>
      </w:r>
    </w:p>
    <w:p w14:paraId="618640C1" w14:textId="06AAFC5F" w:rsidR="000042EC" w:rsidRDefault="004F53C2" w:rsidP="000042EC">
      <w:pPr>
        <w:ind w:firstLine="288"/>
        <w:rPr>
          <w:rFonts w:ascii="Aptos" w:hAnsi="Aptos" w:cs="Aptos"/>
          <w:color w:val="000000" w:themeColor="text1"/>
          <w:sz w:val="24"/>
          <w:szCs w:val="24"/>
        </w:rPr>
      </w:pPr>
      <w:r>
        <w:rPr>
          <w:rFonts w:ascii="Aptos" w:hAnsi="Aptos" w:cs="Aptos"/>
          <w:color w:val="000000" w:themeColor="text1"/>
          <w:sz w:val="24"/>
          <w:szCs w:val="24"/>
        </w:rPr>
        <w:t>2</w:t>
      </w:r>
      <w:r w:rsidR="000042EC">
        <w:rPr>
          <w:rFonts w:ascii="Aptos" w:hAnsi="Aptos" w:cs="Aptos"/>
          <w:color w:val="000000" w:themeColor="text1"/>
          <w:sz w:val="24"/>
          <w:szCs w:val="24"/>
        </w:rPr>
        <w:t>00 Feather</w:t>
      </w:r>
      <w:r w:rsidR="000042EC" w:rsidRPr="000C16A8">
        <w:rPr>
          <w:rFonts w:ascii="Aptos" w:hAnsi="Aptos" w:cs="Aptos"/>
          <w:color w:val="000000" w:themeColor="text1"/>
          <w:sz w:val="24"/>
          <w:szCs w:val="24"/>
        </w:rPr>
        <w:t xml:space="preserve"> </w:t>
      </w:r>
      <w:r w:rsidR="000042EC">
        <w:rPr>
          <w:rFonts w:ascii="Aptos" w:hAnsi="Aptos" w:cs="Aptos"/>
          <w:color w:val="000000" w:themeColor="text1"/>
          <w:sz w:val="24"/>
          <w:szCs w:val="24"/>
        </w:rPr>
        <w:t>quill-</w:t>
      </w:r>
      <w:r w:rsidR="000042EC" w:rsidRPr="000C16A8">
        <w:rPr>
          <w:rFonts w:ascii="Aptos" w:hAnsi="Aptos" w:cs="Aptos"/>
          <w:color w:val="000000" w:themeColor="text1"/>
          <w:sz w:val="24"/>
          <w:szCs w:val="24"/>
        </w:rPr>
        <w:t xml:space="preserve">shaped pens </w:t>
      </w:r>
      <w:r w:rsidR="000042EC">
        <w:rPr>
          <w:rFonts w:ascii="Aptos" w:hAnsi="Aptos" w:cs="Aptos"/>
          <w:color w:val="000000" w:themeColor="text1"/>
          <w:sz w:val="24"/>
          <w:szCs w:val="24"/>
        </w:rPr>
        <w:t xml:space="preserve">for kids </w:t>
      </w:r>
      <w:r w:rsidR="000042EC" w:rsidRPr="000C16A8">
        <w:rPr>
          <w:rFonts w:ascii="Aptos" w:hAnsi="Aptos" w:cs="Aptos"/>
          <w:color w:val="000000" w:themeColor="text1"/>
          <w:sz w:val="24"/>
          <w:szCs w:val="24"/>
        </w:rPr>
        <w:t>to sign</w:t>
      </w:r>
      <w:r w:rsidR="000042EC">
        <w:rPr>
          <w:rFonts w:ascii="Aptos" w:hAnsi="Aptos" w:cs="Aptos"/>
          <w:color w:val="000000" w:themeColor="text1"/>
          <w:sz w:val="24"/>
          <w:szCs w:val="24"/>
        </w:rPr>
        <w:t xml:space="preserve"> and keep</w:t>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sidRPr="000C16A8">
        <w:rPr>
          <w:rFonts w:ascii="Aptos" w:hAnsi="Aptos" w:cs="Aptos"/>
          <w:color w:val="000000" w:themeColor="text1"/>
          <w:sz w:val="24"/>
          <w:szCs w:val="24"/>
        </w:rPr>
        <w:t>$</w:t>
      </w:r>
      <w:r>
        <w:rPr>
          <w:rFonts w:ascii="Aptos" w:hAnsi="Aptos" w:cs="Aptos"/>
          <w:color w:val="000000" w:themeColor="text1"/>
          <w:sz w:val="24"/>
          <w:szCs w:val="24"/>
        </w:rPr>
        <w:t>30</w:t>
      </w:r>
      <w:r w:rsidR="000042EC">
        <w:rPr>
          <w:rFonts w:ascii="Aptos" w:hAnsi="Aptos" w:cs="Aptos"/>
          <w:color w:val="000000" w:themeColor="text1"/>
          <w:sz w:val="24"/>
          <w:szCs w:val="24"/>
        </w:rPr>
        <w:t>0</w:t>
      </w:r>
    </w:p>
    <w:p w14:paraId="09ED057D" w14:textId="5A3E5B9C" w:rsidR="000C16A8" w:rsidRDefault="000042EC" w:rsidP="000042EC">
      <w:pPr>
        <w:ind w:firstLine="288"/>
        <w:rPr>
          <w:rFonts w:ascii="Aptos" w:hAnsi="Aptos" w:cs="Aptos"/>
          <w:color w:val="000000" w:themeColor="text1"/>
          <w:sz w:val="24"/>
          <w:szCs w:val="24"/>
        </w:rPr>
      </w:pPr>
      <w:r>
        <w:rPr>
          <w:rFonts w:ascii="Aptos" w:hAnsi="Aptos" w:cs="Aptos"/>
          <w:color w:val="000000" w:themeColor="text1"/>
          <w:sz w:val="24"/>
          <w:szCs w:val="24"/>
        </w:rPr>
        <w:t xml:space="preserve">Small </w:t>
      </w:r>
      <w:r w:rsidR="000C16A8">
        <w:rPr>
          <w:rFonts w:ascii="Aptos" w:hAnsi="Aptos" w:cs="Aptos"/>
          <w:color w:val="000000" w:themeColor="text1"/>
          <w:sz w:val="24"/>
          <w:szCs w:val="24"/>
        </w:rPr>
        <w:t xml:space="preserve">American flags </w:t>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sidR="000C16A8" w:rsidRPr="000C16A8">
        <w:rPr>
          <w:rFonts w:ascii="Aptos" w:hAnsi="Aptos" w:cs="Aptos"/>
          <w:color w:val="000000" w:themeColor="text1"/>
          <w:sz w:val="24"/>
          <w:szCs w:val="24"/>
        </w:rPr>
        <w:t>$</w:t>
      </w:r>
      <w:r w:rsidR="004F53C2">
        <w:rPr>
          <w:rFonts w:ascii="Aptos" w:hAnsi="Aptos" w:cs="Aptos"/>
          <w:color w:val="000000" w:themeColor="text1"/>
          <w:sz w:val="24"/>
          <w:szCs w:val="24"/>
        </w:rPr>
        <w:t>20</w:t>
      </w:r>
      <w:r w:rsidR="000C16A8" w:rsidRPr="000C16A8">
        <w:rPr>
          <w:rFonts w:ascii="Aptos" w:hAnsi="Aptos" w:cs="Aptos"/>
          <w:color w:val="000000" w:themeColor="text1"/>
          <w:sz w:val="24"/>
          <w:szCs w:val="24"/>
        </w:rPr>
        <w:t>0</w:t>
      </w:r>
    </w:p>
    <w:p w14:paraId="342E7A2F" w14:textId="17E617D2" w:rsidR="004F53C2" w:rsidRDefault="004F53C2" w:rsidP="000042EC">
      <w:pPr>
        <w:ind w:firstLine="288"/>
        <w:rPr>
          <w:rFonts w:ascii="Aptos" w:hAnsi="Aptos" w:cs="Aptos"/>
          <w:color w:val="000000" w:themeColor="text1"/>
          <w:sz w:val="24"/>
          <w:szCs w:val="24"/>
        </w:rPr>
      </w:pPr>
      <w:r>
        <w:rPr>
          <w:rFonts w:ascii="Aptos" w:hAnsi="Aptos" w:cs="Aptos"/>
          <w:color w:val="000000" w:themeColor="text1"/>
          <w:sz w:val="24"/>
          <w:szCs w:val="24"/>
        </w:rPr>
        <w:t>Pens printed with HSPA and Am250 CC logos</w:t>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t>$200</w:t>
      </w:r>
    </w:p>
    <w:p w14:paraId="462AC5B3" w14:textId="7899BAF0" w:rsidR="000C16A8" w:rsidRDefault="000042EC" w:rsidP="000042EC">
      <w:pPr>
        <w:ind w:firstLine="288"/>
        <w:rPr>
          <w:rFonts w:ascii="Aptos" w:hAnsi="Aptos" w:cs="Aptos"/>
          <w:color w:val="000000" w:themeColor="text1"/>
          <w:sz w:val="24"/>
          <w:szCs w:val="24"/>
        </w:rPr>
      </w:pPr>
      <w:r>
        <w:rPr>
          <w:rFonts w:ascii="Aptos" w:hAnsi="Aptos" w:cs="Aptos"/>
          <w:color w:val="000000" w:themeColor="text1"/>
          <w:sz w:val="24"/>
          <w:szCs w:val="24"/>
        </w:rPr>
        <w:t xml:space="preserve">Toy prizes for colonial games </w:t>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Pr>
          <w:rFonts w:ascii="Aptos" w:hAnsi="Aptos" w:cs="Aptos"/>
          <w:color w:val="000000" w:themeColor="text1"/>
          <w:sz w:val="24"/>
          <w:szCs w:val="24"/>
        </w:rPr>
        <w:tab/>
      </w:r>
      <w:r w:rsidR="000C16A8">
        <w:rPr>
          <w:rFonts w:ascii="Aptos" w:hAnsi="Aptos" w:cs="Aptos"/>
          <w:color w:val="000000" w:themeColor="text1"/>
          <w:sz w:val="24"/>
          <w:szCs w:val="24"/>
        </w:rPr>
        <w:t>$</w:t>
      </w:r>
      <w:r w:rsidR="004F53C2">
        <w:rPr>
          <w:rFonts w:ascii="Aptos" w:hAnsi="Aptos" w:cs="Aptos"/>
          <w:color w:val="000000" w:themeColor="text1"/>
          <w:sz w:val="24"/>
          <w:szCs w:val="24"/>
        </w:rPr>
        <w:t>2</w:t>
      </w:r>
      <w:r w:rsidR="000C16A8">
        <w:rPr>
          <w:rFonts w:ascii="Aptos" w:hAnsi="Aptos" w:cs="Aptos"/>
          <w:color w:val="000000" w:themeColor="text1"/>
          <w:sz w:val="24"/>
          <w:szCs w:val="24"/>
        </w:rPr>
        <w:t xml:space="preserve">50 </w:t>
      </w:r>
    </w:p>
    <w:p w14:paraId="756DB2BC" w14:textId="3A58ABE7" w:rsidR="000C16A8" w:rsidRPr="000C16A8" w:rsidRDefault="000C16A8" w:rsidP="000C16A8">
      <w:pPr>
        <w:rPr>
          <w:rFonts w:ascii="Aptos" w:hAnsi="Aptos" w:cs="Aptos"/>
          <w:color w:val="000000" w:themeColor="text1"/>
          <w:sz w:val="24"/>
          <w:szCs w:val="24"/>
        </w:rPr>
      </w:pPr>
    </w:p>
    <w:p w14:paraId="44153149" w14:textId="661B8E3C" w:rsidR="000C16A8" w:rsidRDefault="000C16A8" w:rsidP="000042EC">
      <w:pPr>
        <w:rPr>
          <w:rFonts w:ascii="Aptos" w:hAnsi="Aptos" w:cs="Aptos"/>
          <w:color w:val="000000" w:themeColor="text1"/>
          <w:sz w:val="24"/>
          <w:szCs w:val="24"/>
        </w:rPr>
      </w:pPr>
      <w:r w:rsidRPr="000C16A8">
        <w:rPr>
          <w:rFonts w:ascii="Aptos" w:hAnsi="Aptos" w:cs="Aptos"/>
          <w:color w:val="000000" w:themeColor="text1"/>
          <w:sz w:val="24"/>
          <w:szCs w:val="24"/>
        </w:rPr>
        <w:t xml:space="preserve">Total </w:t>
      </w:r>
      <w:r w:rsidR="000042EC">
        <w:rPr>
          <w:rFonts w:ascii="Aptos" w:hAnsi="Aptos" w:cs="Aptos"/>
          <w:color w:val="000000" w:themeColor="text1"/>
          <w:sz w:val="24"/>
          <w:szCs w:val="24"/>
        </w:rPr>
        <w:t>g</w:t>
      </w:r>
      <w:r w:rsidRPr="000C16A8">
        <w:rPr>
          <w:rFonts w:ascii="Aptos" w:hAnsi="Aptos" w:cs="Aptos"/>
          <w:color w:val="000000" w:themeColor="text1"/>
          <w:sz w:val="24"/>
          <w:szCs w:val="24"/>
        </w:rPr>
        <w:t xml:space="preserve">rant </w:t>
      </w:r>
      <w:r w:rsidR="000042EC">
        <w:rPr>
          <w:rFonts w:ascii="Aptos" w:hAnsi="Aptos" w:cs="Aptos"/>
          <w:color w:val="000000" w:themeColor="text1"/>
          <w:sz w:val="24"/>
          <w:szCs w:val="24"/>
        </w:rPr>
        <w:t>r</w:t>
      </w:r>
      <w:r w:rsidRPr="000C16A8">
        <w:rPr>
          <w:rFonts w:ascii="Aptos" w:hAnsi="Aptos" w:cs="Aptos"/>
          <w:color w:val="000000" w:themeColor="text1"/>
          <w:sz w:val="24"/>
          <w:szCs w:val="24"/>
        </w:rPr>
        <w:t>equest</w:t>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000042EC">
        <w:rPr>
          <w:rFonts w:ascii="Aptos" w:hAnsi="Aptos" w:cs="Aptos"/>
          <w:color w:val="000000" w:themeColor="text1"/>
          <w:sz w:val="24"/>
          <w:szCs w:val="24"/>
        </w:rPr>
        <w:tab/>
      </w:r>
      <w:r w:rsidRPr="004F53C2">
        <w:rPr>
          <w:rFonts w:ascii="Aptos" w:hAnsi="Aptos" w:cs="Aptos"/>
          <w:color w:val="000000" w:themeColor="text1"/>
          <w:sz w:val="24"/>
          <w:szCs w:val="24"/>
        </w:rPr>
        <w:t>$</w:t>
      </w:r>
      <w:r w:rsidR="004F53C2">
        <w:rPr>
          <w:rFonts w:ascii="Aptos" w:hAnsi="Aptos" w:cs="Aptos"/>
          <w:color w:val="000000" w:themeColor="text1"/>
          <w:sz w:val="24"/>
          <w:szCs w:val="24"/>
        </w:rPr>
        <w:t>2,000</w:t>
      </w:r>
    </w:p>
    <w:p w14:paraId="505A5331" w14:textId="77777777" w:rsidR="00E70C00" w:rsidRDefault="00E70C00">
      <w:pPr>
        <w:rPr>
          <w:rFonts w:ascii="Aptos" w:hAnsi="Aptos" w:cs="Aptos"/>
          <w:color w:val="000000" w:themeColor="text1"/>
          <w:sz w:val="24"/>
          <w:szCs w:val="24"/>
          <w:highlight w:val="cyan"/>
        </w:rPr>
      </w:pPr>
    </w:p>
    <w:p w14:paraId="24357A47" w14:textId="77777777" w:rsidR="00E70C00" w:rsidRDefault="00E70C00">
      <w:pPr>
        <w:rPr>
          <w:rFonts w:ascii="Aptos" w:hAnsi="Aptos" w:cs="Aptos"/>
          <w:color w:val="000000" w:themeColor="text1"/>
          <w:sz w:val="24"/>
          <w:szCs w:val="24"/>
          <w:highlight w:val="cyan"/>
        </w:rPr>
      </w:pPr>
    </w:p>
    <w:p w14:paraId="5B844B77" w14:textId="77777777" w:rsidR="00E70C00" w:rsidRDefault="00E70C00">
      <w:pPr>
        <w:rPr>
          <w:rFonts w:ascii="Aptos" w:hAnsi="Aptos" w:cs="Aptos"/>
          <w:color w:val="000000" w:themeColor="text1"/>
          <w:sz w:val="24"/>
          <w:szCs w:val="24"/>
          <w:highlight w:val="cyan"/>
        </w:rPr>
      </w:pPr>
    </w:p>
    <w:p w14:paraId="1A561BEB" w14:textId="61362A50" w:rsidR="00654AD5" w:rsidRDefault="00E70C00">
      <w:pPr>
        <w:rPr>
          <w:rFonts w:ascii="Aptos" w:hAnsi="Aptos" w:cs="Aptos"/>
          <w:color w:val="000000" w:themeColor="text1"/>
          <w:sz w:val="24"/>
          <w:szCs w:val="24"/>
          <w:highlight w:val="cyan"/>
        </w:rPr>
      </w:pPr>
      <w:r w:rsidRPr="00E70C00">
        <w:rPr>
          <w:rFonts w:ascii="Aptos" w:hAnsi="Aptos" w:cs="Aptos"/>
          <w:color w:val="000000" w:themeColor="text1"/>
          <w:sz w:val="24"/>
          <w:szCs w:val="24"/>
        </w:rPr>
        <w:t>As requested, a copy of our 501c3 letter is attached below.</w:t>
      </w:r>
      <w:r w:rsidR="00654AD5">
        <w:rPr>
          <w:rFonts w:ascii="Aptos" w:hAnsi="Aptos" w:cs="Aptos"/>
          <w:color w:val="000000" w:themeColor="text1"/>
          <w:sz w:val="24"/>
          <w:szCs w:val="24"/>
          <w:highlight w:val="cyan"/>
        </w:rPr>
        <w:br w:type="page"/>
      </w:r>
    </w:p>
    <w:p w14:paraId="4C7FC47F" w14:textId="77777777" w:rsidR="00E70C00" w:rsidRDefault="00E70C00">
      <w:pPr>
        <w:rPr>
          <w:rFonts w:ascii="Aptos" w:hAnsi="Aptos" w:cs="Aptos"/>
          <w:color w:val="000000" w:themeColor="text1"/>
          <w:sz w:val="24"/>
          <w:szCs w:val="24"/>
          <w:highlight w:val="cyan"/>
        </w:rPr>
      </w:pPr>
    </w:p>
    <w:p w14:paraId="7E067E0D" w14:textId="105C9D1B" w:rsidR="00654AD5" w:rsidRDefault="00654AD5" w:rsidP="000042EC">
      <w:pPr>
        <w:rPr>
          <w:rFonts w:ascii="Aptos" w:hAnsi="Aptos" w:cs="Aptos"/>
          <w:color w:val="000000" w:themeColor="text1"/>
          <w:sz w:val="24"/>
          <w:szCs w:val="24"/>
        </w:rPr>
      </w:pPr>
      <w:r>
        <w:rPr>
          <w:rFonts w:ascii="Aptos" w:hAnsi="Aptos" w:cs="Aptos"/>
          <w:noProof/>
          <w:color w:val="000000" w:themeColor="text1"/>
          <w:sz w:val="24"/>
          <w:szCs w:val="24"/>
        </w:rPr>
        <w:drawing>
          <wp:inline distT="0" distB="0" distL="0" distR="0" wp14:anchorId="4C03BF4B" wp14:editId="1F3B3D05">
            <wp:extent cx="6492240" cy="8401685"/>
            <wp:effectExtent l="0" t="0" r="0" b="5715"/>
            <wp:docPr id="176545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53651" name="Picture 1765453651"/>
                    <pic:cNvPicPr/>
                  </pic:nvPicPr>
                  <pic:blipFill>
                    <a:blip r:embed="rId18"/>
                    <a:stretch>
                      <a:fillRect/>
                    </a:stretch>
                  </pic:blipFill>
                  <pic:spPr>
                    <a:xfrm>
                      <a:off x="0" y="0"/>
                      <a:ext cx="6492240" cy="8401685"/>
                    </a:xfrm>
                    <a:prstGeom prst="rect">
                      <a:avLst/>
                    </a:prstGeom>
                  </pic:spPr>
                </pic:pic>
              </a:graphicData>
            </a:graphic>
          </wp:inline>
        </w:drawing>
      </w:r>
    </w:p>
    <w:p w14:paraId="331FD4D7" w14:textId="572AB7A4" w:rsidR="00654AD5" w:rsidRPr="000042EC" w:rsidRDefault="00654AD5" w:rsidP="000042EC">
      <w:pPr>
        <w:rPr>
          <w:rFonts w:ascii="Aptos" w:hAnsi="Aptos" w:cs="Aptos"/>
          <w:color w:val="000000" w:themeColor="text1"/>
          <w:sz w:val="24"/>
          <w:szCs w:val="24"/>
        </w:rPr>
      </w:pPr>
      <w:r>
        <w:rPr>
          <w:rFonts w:ascii="Aptos" w:hAnsi="Aptos" w:cs="Aptos"/>
          <w:noProof/>
          <w:color w:val="000000" w:themeColor="text1"/>
          <w:sz w:val="24"/>
          <w:szCs w:val="24"/>
        </w:rPr>
        <w:lastRenderedPageBreak/>
        <w:drawing>
          <wp:inline distT="0" distB="0" distL="0" distR="0" wp14:anchorId="1CD3EDE4" wp14:editId="1A9584FE">
            <wp:extent cx="6492240" cy="8514715"/>
            <wp:effectExtent l="0" t="0" r="0" b="0"/>
            <wp:docPr id="1806203235" name="Picture 2" descr="A document with a scuff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03235" name="Picture 2" descr="A document with a scuff mark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92240" cy="8514715"/>
                    </a:xfrm>
                    <a:prstGeom prst="rect">
                      <a:avLst/>
                    </a:prstGeom>
                  </pic:spPr>
                </pic:pic>
              </a:graphicData>
            </a:graphic>
          </wp:inline>
        </w:drawing>
      </w:r>
    </w:p>
    <w:sectPr w:rsidR="00654AD5" w:rsidRPr="000042EC" w:rsidSect="00BA2FCC">
      <w:footerReference w:type="even" r:id="rId20"/>
      <w:footerReference w:type="first" r:id="rId21"/>
      <w:pgSz w:w="12240" w:h="15840" w:code="1"/>
      <w:pgMar w:top="720" w:right="1008" w:bottom="720" w:left="1008" w:header="720" w:footer="720" w:gutter="0"/>
      <w:paperSrc w:first="1" w:other="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228AF" w14:textId="77777777" w:rsidR="00D93C04" w:rsidRDefault="00D93C04">
      <w:r>
        <w:separator/>
      </w:r>
    </w:p>
  </w:endnote>
  <w:endnote w:type="continuationSeparator" w:id="0">
    <w:p w14:paraId="2344287C" w14:textId="77777777" w:rsidR="00D93C04" w:rsidRDefault="00D93C04">
      <w:r>
        <w:continuationSeparator/>
      </w:r>
    </w:p>
  </w:endnote>
  <w:endnote w:type="continuationNotice" w:id="1">
    <w:p w14:paraId="767E1C3A" w14:textId="77777777" w:rsidR="00D93C04" w:rsidRDefault="00D93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393E" w14:textId="77777777" w:rsidR="009410E2" w:rsidRDefault="009410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3FCECC" w14:textId="77777777" w:rsidR="009410E2" w:rsidRDefault="009410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8D4F" w14:textId="77777777" w:rsidR="009410E2" w:rsidRPr="00766A54" w:rsidRDefault="009410E2" w:rsidP="00B46DB5">
    <w:pPr>
      <w:pStyle w:val="Footer"/>
      <w:rPr>
        <w:rFonts w:ascii="Calibri" w:hAnsi="Calibri" w:cs="Calibr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05627" w14:textId="77777777" w:rsidR="00D93C04" w:rsidRDefault="00D93C04">
      <w:r>
        <w:separator/>
      </w:r>
    </w:p>
  </w:footnote>
  <w:footnote w:type="continuationSeparator" w:id="0">
    <w:p w14:paraId="68DC6411" w14:textId="77777777" w:rsidR="00D93C04" w:rsidRDefault="00D93C04">
      <w:r>
        <w:continuationSeparator/>
      </w:r>
    </w:p>
  </w:footnote>
  <w:footnote w:type="continuationNotice" w:id="1">
    <w:p w14:paraId="62EC777D" w14:textId="77777777" w:rsidR="00D93C04" w:rsidRDefault="00D93C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ED9"/>
    <w:multiLevelType w:val="hybridMultilevel"/>
    <w:tmpl w:val="0D328C50"/>
    <w:lvl w:ilvl="0" w:tplc="04090005">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41327"/>
    <w:multiLevelType w:val="hybridMultilevel"/>
    <w:tmpl w:val="E2E4D0FA"/>
    <w:lvl w:ilvl="0" w:tplc="583A39A6">
      <w:start w:val="1"/>
      <w:numFmt w:val="bullet"/>
      <w:lvlText w:val="à"/>
      <w:lvlJc w:val="left"/>
      <w:pPr>
        <w:ind w:left="360" w:hanging="360"/>
      </w:pPr>
      <w:rPr>
        <w:rFonts w:ascii="Symbol" w:hAnsi="Symbol" w:hint="default"/>
        <w:color w:val="507D64"/>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7926C8"/>
    <w:multiLevelType w:val="hybridMultilevel"/>
    <w:tmpl w:val="332C7FB2"/>
    <w:lvl w:ilvl="0" w:tplc="583A39A6">
      <w:start w:val="1"/>
      <w:numFmt w:val="bullet"/>
      <w:lvlText w:val="à"/>
      <w:lvlJc w:val="left"/>
      <w:pPr>
        <w:ind w:left="918" w:hanging="360"/>
      </w:pPr>
      <w:rPr>
        <w:rFonts w:ascii="Symbol" w:hAnsi="Symbol" w:hint="default"/>
        <w:color w:val="507D64"/>
      </w:rPr>
    </w:lvl>
    <w:lvl w:ilvl="1" w:tplc="04090003">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3" w15:restartNumberingAfterBreak="0">
    <w:nsid w:val="19D40EB5"/>
    <w:multiLevelType w:val="hybridMultilevel"/>
    <w:tmpl w:val="80C6C6B2"/>
    <w:lvl w:ilvl="0" w:tplc="A4CA7D36">
      <w:start w:val="1"/>
      <w:numFmt w:val="bullet"/>
      <w:lvlText w:val=""/>
      <w:lvlJc w:val="left"/>
      <w:pPr>
        <w:ind w:left="360" w:hanging="360"/>
      </w:pPr>
      <w:rPr>
        <w:rFonts w:ascii="Symbol" w:hAnsi="Symbol" w:hint="default"/>
        <w:color w:val="507A4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37D8A"/>
    <w:multiLevelType w:val="hybridMultilevel"/>
    <w:tmpl w:val="D142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C0C02"/>
    <w:multiLevelType w:val="hybridMultilevel"/>
    <w:tmpl w:val="B13C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B0AF7"/>
    <w:multiLevelType w:val="hybridMultilevel"/>
    <w:tmpl w:val="B9CE8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67068D"/>
    <w:multiLevelType w:val="hybridMultilevel"/>
    <w:tmpl w:val="15F2237A"/>
    <w:lvl w:ilvl="0" w:tplc="861206EE">
      <w:start w:val="1"/>
      <w:numFmt w:val="bullet"/>
      <w:lvlText w:val="à"/>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90963"/>
    <w:multiLevelType w:val="hybridMultilevel"/>
    <w:tmpl w:val="B058CC30"/>
    <w:lvl w:ilvl="0" w:tplc="04090001">
      <w:start w:val="1"/>
      <w:numFmt w:val="bullet"/>
      <w:lvlText w:val=""/>
      <w:lvlJc w:val="left"/>
      <w:pPr>
        <w:tabs>
          <w:tab w:val="num" w:pos="1512"/>
        </w:tabs>
        <w:ind w:left="1512" w:hanging="360"/>
      </w:pPr>
      <w:rPr>
        <w:rFonts w:ascii="Symbol" w:hAnsi="Symbol" w:hint="default"/>
      </w:rPr>
    </w:lvl>
    <w:lvl w:ilvl="1" w:tplc="04090003" w:tentative="1">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9" w15:restartNumberingAfterBreak="0">
    <w:nsid w:val="35B77B78"/>
    <w:multiLevelType w:val="hybridMultilevel"/>
    <w:tmpl w:val="29AAB09A"/>
    <w:lvl w:ilvl="0" w:tplc="6FE8AD5A">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22846"/>
    <w:multiLevelType w:val="hybridMultilevel"/>
    <w:tmpl w:val="96302986"/>
    <w:lvl w:ilvl="0" w:tplc="583A39A6">
      <w:start w:val="1"/>
      <w:numFmt w:val="bullet"/>
      <w:lvlText w:val="à"/>
      <w:lvlJc w:val="left"/>
      <w:pPr>
        <w:ind w:left="360" w:hanging="360"/>
      </w:pPr>
      <w:rPr>
        <w:rFonts w:ascii="Symbol" w:hAnsi="Symbol" w:hint="default"/>
        <w:color w:val="507D6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6145AA"/>
    <w:multiLevelType w:val="hybridMultilevel"/>
    <w:tmpl w:val="65443B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3D7031FD"/>
    <w:multiLevelType w:val="hybridMultilevel"/>
    <w:tmpl w:val="F5D469BC"/>
    <w:lvl w:ilvl="0" w:tplc="861206EE">
      <w:start w:val="1"/>
      <w:numFmt w:val="bullet"/>
      <w:lvlText w:val="à"/>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B6784"/>
    <w:multiLevelType w:val="hybridMultilevel"/>
    <w:tmpl w:val="4AB20BE6"/>
    <w:lvl w:ilvl="0" w:tplc="E8082AF8">
      <w:start w:val="1"/>
      <w:numFmt w:val="bullet"/>
      <w:lvlText w:val=""/>
      <w:lvlJc w:val="left"/>
      <w:pPr>
        <w:ind w:left="720" w:hanging="360"/>
      </w:pPr>
      <w:rPr>
        <w:rFonts w:ascii="Wingdings" w:hAnsi="Wingdings" w:hint="default"/>
        <w:color w:val="0000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129BF"/>
    <w:multiLevelType w:val="hybridMultilevel"/>
    <w:tmpl w:val="4B38F03C"/>
    <w:lvl w:ilvl="0" w:tplc="C15EAED0">
      <w:start w:val="1"/>
      <w:numFmt w:val="bullet"/>
      <w:lvlText w:val=""/>
      <w:lvlJc w:val="left"/>
      <w:pPr>
        <w:tabs>
          <w:tab w:val="num" w:pos="1530"/>
        </w:tabs>
        <w:ind w:left="1530" w:hanging="360"/>
      </w:pPr>
      <w:rPr>
        <w:rFonts w:ascii="Wingdings" w:hAnsi="Wingdings" w:hint="default"/>
        <w:color w:val="000099"/>
      </w:rPr>
    </w:lvl>
    <w:lvl w:ilvl="1" w:tplc="04090003" w:tentative="1">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15" w15:restartNumberingAfterBreak="0">
    <w:nsid w:val="4C9A66CF"/>
    <w:multiLevelType w:val="hybridMultilevel"/>
    <w:tmpl w:val="C32AD3C2"/>
    <w:lvl w:ilvl="0" w:tplc="339AECC8">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457D3F"/>
    <w:multiLevelType w:val="hybridMultilevel"/>
    <w:tmpl w:val="CAFA6462"/>
    <w:lvl w:ilvl="0" w:tplc="75DC1EC4">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EDE6182"/>
    <w:multiLevelType w:val="hybridMultilevel"/>
    <w:tmpl w:val="1E9A4CCE"/>
    <w:lvl w:ilvl="0" w:tplc="6FE8AD5A">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85915"/>
    <w:multiLevelType w:val="hybridMultilevel"/>
    <w:tmpl w:val="25A8FD7C"/>
    <w:lvl w:ilvl="0" w:tplc="583A39A6">
      <w:start w:val="1"/>
      <w:numFmt w:val="bullet"/>
      <w:lvlText w:val="à"/>
      <w:lvlJc w:val="left"/>
      <w:pPr>
        <w:ind w:left="360" w:hanging="360"/>
      </w:pPr>
      <w:rPr>
        <w:rFonts w:ascii="Symbol" w:hAnsi="Symbol" w:hint="default"/>
        <w:color w:val="507D6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DAA183E"/>
    <w:multiLevelType w:val="hybridMultilevel"/>
    <w:tmpl w:val="4BFC8ABE"/>
    <w:lvl w:ilvl="0" w:tplc="D1F2DE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470171"/>
    <w:multiLevelType w:val="hybridMultilevel"/>
    <w:tmpl w:val="5C963BFA"/>
    <w:lvl w:ilvl="0" w:tplc="51EE6678">
      <w:start w:val="1"/>
      <w:numFmt w:val="upperRoman"/>
      <w:lvlText w:val="%1."/>
      <w:lvlJc w:val="left"/>
      <w:pPr>
        <w:tabs>
          <w:tab w:val="num" w:pos="1080"/>
        </w:tabs>
        <w:ind w:left="1080" w:hanging="720"/>
      </w:pPr>
      <w:rPr>
        <w:rFonts w:hint="default"/>
        <w:color w:val="00009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99510C"/>
    <w:multiLevelType w:val="hybridMultilevel"/>
    <w:tmpl w:val="EA4E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517EB5"/>
    <w:multiLevelType w:val="hybridMultilevel"/>
    <w:tmpl w:val="BC62B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A56686"/>
    <w:multiLevelType w:val="hybridMultilevel"/>
    <w:tmpl w:val="CA526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66416"/>
    <w:multiLevelType w:val="hybridMultilevel"/>
    <w:tmpl w:val="C700FDBE"/>
    <w:lvl w:ilvl="0" w:tplc="A4CA7D36">
      <w:start w:val="1"/>
      <w:numFmt w:val="bullet"/>
      <w:lvlText w:val=""/>
      <w:lvlJc w:val="left"/>
      <w:pPr>
        <w:ind w:left="720" w:hanging="360"/>
      </w:pPr>
      <w:rPr>
        <w:rFonts w:ascii="Symbol" w:hAnsi="Symbol" w:hint="default"/>
        <w:color w:val="507A4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5D2CC3"/>
    <w:multiLevelType w:val="hybridMultilevel"/>
    <w:tmpl w:val="CDC22C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D11E0696">
      <w:start w:val="1"/>
      <w:numFmt w:val="bullet"/>
      <w:lvlText w:val="o"/>
      <w:lvlJc w:val="left"/>
      <w:pPr>
        <w:tabs>
          <w:tab w:val="num" w:pos="2880"/>
        </w:tabs>
        <w:ind w:left="2880" w:hanging="360"/>
      </w:pPr>
      <w:rPr>
        <w:rFonts w:ascii="Courier New" w:hAnsi="Courier New"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03055C"/>
    <w:multiLevelType w:val="hybridMultilevel"/>
    <w:tmpl w:val="AD7CE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5810705">
    <w:abstractNumId w:val="8"/>
  </w:num>
  <w:num w:numId="2" w16cid:durableId="42368700">
    <w:abstractNumId w:val="6"/>
  </w:num>
  <w:num w:numId="3" w16cid:durableId="1151021601">
    <w:abstractNumId w:val="16"/>
  </w:num>
  <w:num w:numId="4" w16cid:durableId="722484576">
    <w:abstractNumId w:val="20"/>
  </w:num>
  <w:num w:numId="5" w16cid:durableId="601575548">
    <w:abstractNumId w:val="5"/>
  </w:num>
  <w:num w:numId="6" w16cid:durableId="359429254">
    <w:abstractNumId w:val="12"/>
  </w:num>
  <w:num w:numId="7" w16cid:durableId="1291668479">
    <w:abstractNumId w:val="15"/>
  </w:num>
  <w:num w:numId="8" w16cid:durableId="121274167">
    <w:abstractNumId w:val="22"/>
  </w:num>
  <w:num w:numId="9" w16cid:durableId="1158111400">
    <w:abstractNumId w:val="7"/>
  </w:num>
  <w:num w:numId="10" w16cid:durableId="1311328877">
    <w:abstractNumId w:val="18"/>
  </w:num>
  <w:num w:numId="11" w16cid:durableId="1394082086">
    <w:abstractNumId w:val="2"/>
  </w:num>
  <w:num w:numId="12" w16cid:durableId="73406749">
    <w:abstractNumId w:val="19"/>
  </w:num>
  <w:num w:numId="13" w16cid:durableId="355275713">
    <w:abstractNumId w:val="14"/>
  </w:num>
  <w:num w:numId="14" w16cid:durableId="272513730">
    <w:abstractNumId w:val="9"/>
  </w:num>
  <w:num w:numId="15" w16cid:durableId="1338188528">
    <w:abstractNumId w:val="13"/>
  </w:num>
  <w:num w:numId="16" w16cid:durableId="377825209">
    <w:abstractNumId w:val="11"/>
  </w:num>
  <w:num w:numId="17" w16cid:durableId="308436285">
    <w:abstractNumId w:val="24"/>
  </w:num>
  <w:num w:numId="18" w16cid:durableId="1695568534">
    <w:abstractNumId w:val="0"/>
  </w:num>
  <w:num w:numId="19" w16cid:durableId="923341750">
    <w:abstractNumId w:val="26"/>
  </w:num>
  <w:num w:numId="20" w16cid:durableId="1880780233">
    <w:abstractNumId w:val="17"/>
  </w:num>
  <w:num w:numId="21" w16cid:durableId="1275675215">
    <w:abstractNumId w:val="23"/>
  </w:num>
  <w:num w:numId="22" w16cid:durableId="526910620">
    <w:abstractNumId w:val="25"/>
  </w:num>
  <w:num w:numId="23" w16cid:durableId="1319840955">
    <w:abstractNumId w:val="10"/>
  </w:num>
  <w:num w:numId="24" w16cid:durableId="1113673417">
    <w:abstractNumId w:val="1"/>
  </w:num>
  <w:num w:numId="25" w16cid:durableId="2056151973">
    <w:abstractNumId w:val="3"/>
  </w:num>
  <w:num w:numId="26" w16cid:durableId="434326648">
    <w:abstractNumId w:val="4"/>
  </w:num>
  <w:num w:numId="27" w16cid:durableId="19036359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D4"/>
    <w:rsid w:val="000042EC"/>
    <w:rsid w:val="000132D4"/>
    <w:rsid w:val="00015AF1"/>
    <w:rsid w:val="00023BB4"/>
    <w:rsid w:val="0003016B"/>
    <w:rsid w:val="000368D2"/>
    <w:rsid w:val="00051852"/>
    <w:rsid w:val="0005751C"/>
    <w:rsid w:val="00060237"/>
    <w:rsid w:val="00066887"/>
    <w:rsid w:val="00071EE2"/>
    <w:rsid w:val="00082009"/>
    <w:rsid w:val="00090136"/>
    <w:rsid w:val="00095275"/>
    <w:rsid w:val="000C16A8"/>
    <w:rsid w:val="000C3325"/>
    <w:rsid w:val="000C4FCA"/>
    <w:rsid w:val="000C7FC7"/>
    <w:rsid w:val="000D0C0D"/>
    <w:rsid w:val="000D2CBA"/>
    <w:rsid w:val="000E2E83"/>
    <w:rsid w:val="000E35FB"/>
    <w:rsid w:val="000E65F2"/>
    <w:rsid w:val="000F0AE9"/>
    <w:rsid w:val="000F5456"/>
    <w:rsid w:val="000F60F9"/>
    <w:rsid w:val="00101285"/>
    <w:rsid w:val="00110877"/>
    <w:rsid w:val="0012531E"/>
    <w:rsid w:val="00134BA7"/>
    <w:rsid w:val="00143F94"/>
    <w:rsid w:val="00152013"/>
    <w:rsid w:val="001616F4"/>
    <w:rsid w:val="00162D38"/>
    <w:rsid w:val="0016692F"/>
    <w:rsid w:val="00190C3E"/>
    <w:rsid w:val="001959B9"/>
    <w:rsid w:val="001A732D"/>
    <w:rsid w:val="001B5A39"/>
    <w:rsid w:val="001B5F01"/>
    <w:rsid w:val="001B6CCB"/>
    <w:rsid w:val="001C346E"/>
    <w:rsid w:val="001C3F3B"/>
    <w:rsid w:val="001C5BE3"/>
    <w:rsid w:val="001D30C3"/>
    <w:rsid w:val="001D62FF"/>
    <w:rsid w:val="001D7911"/>
    <w:rsid w:val="001E29AD"/>
    <w:rsid w:val="001E4FA9"/>
    <w:rsid w:val="001E6019"/>
    <w:rsid w:val="001F2767"/>
    <w:rsid w:val="00203073"/>
    <w:rsid w:val="00203229"/>
    <w:rsid w:val="00203AC7"/>
    <w:rsid w:val="002054EE"/>
    <w:rsid w:val="0021782E"/>
    <w:rsid w:val="002209D8"/>
    <w:rsid w:val="00223FD1"/>
    <w:rsid w:val="00226244"/>
    <w:rsid w:val="00227909"/>
    <w:rsid w:val="002300C9"/>
    <w:rsid w:val="00243320"/>
    <w:rsid w:val="002576A5"/>
    <w:rsid w:val="00267BAF"/>
    <w:rsid w:val="00277901"/>
    <w:rsid w:val="00287384"/>
    <w:rsid w:val="002B4BDA"/>
    <w:rsid w:val="002C1473"/>
    <w:rsid w:val="002C2991"/>
    <w:rsid w:val="002D04F1"/>
    <w:rsid w:val="002D2BDE"/>
    <w:rsid w:val="002D2C50"/>
    <w:rsid w:val="002D30A7"/>
    <w:rsid w:val="002E3EDF"/>
    <w:rsid w:val="002E3FF2"/>
    <w:rsid w:val="002E4E1C"/>
    <w:rsid w:val="002E6AB1"/>
    <w:rsid w:val="002F5097"/>
    <w:rsid w:val="002F6A8D"/>
    <w:rsid w:val="00320E3F"/>
    <w:rsid w:val="003232D5"/>
    <w:rsid w:val="003361AA"/>
    <w:rsid w:val="003362A3"/>
    <w:rsid w:val="00342E1E"/>
    <w:rsid w:val="00346B06"/>
    <w:rsid w:val="00355563"/>
    <w:rsid w:val="003573C2"/>
    <w:rsid w:val="0035754A"/>
    <w:rsid w:val="00370846"/>
    <w:rsid w:val="00380B8A"/>
    <w:rsid w:val="0038239F"/>
    <w:rsid w:val="00384E47"/>
    <w:rsid w:val="00391F96"/>
    <w:rsid w:val="00393085"/>
    <w:rsid w:val="003936F5"/>
    <w:rsid w:val="00394149"/>
    <w:rsid w:val="003A5681"/>
    <w:rsid w:val="003A6492"/>
    <w:rsid w:val="003C09ED"/>
    <w:rsid w:val="003C6476"/>
    <w:rsid w:val="003C6996"/>
    <w:rsid w:val="003E2495"/>
    <w:rsid w:val="003E7685"/>
    <w:rsid w:val="003F1B30"/>
    <w:rsid w:val="0040591C"/>
    <w:rsid w:val="00410D61"/>
    <w:rsid w:val="0041582A"/>
    <w:rsid w:val="00416FFD"/>
    <w:rsid w:val="00422DF7"/>
    <w:rsid w:val="0043264B"/>
    <w:rsid w:val="004371FF"/>
    <w:rsid w:val="004556F7"/>
    <w:rsid w:val="004568DF"/>
    <w:rsid w:val="004606EB"/>
    <w:rsid w:val="00467CA4"/>
    <w:rsid w:val="004700CF"/>
    <w:rsid w:val="0047067C"/>
    <w:rsid w:val="00470E26"/>
    <w:rsid w:val="00480489"/>
    <w:rsid w:val="004815E2"/>
    <w:rsid w:val="00482D99"/>
    <w:rsid w:val="00487020"/>
    <w:rsid w:val="004910CD"/>
    <w:rsid w:val="004922C3"/>
    <w:rsid w:val="004A1537"/>
    <w:rsid w:val="004A4B1F"/>
    <w:rsid w:val="004A4EE6"/>
    <w:rsid w:val="004B3D34"/>
    <w:rsid w:val="004B40FA"/>
    <w:rsid w:val="004C4C8F"/>
    <w:rsid w:val="004C6A9B"/>
    <w:rsid w:val="004D2CD0"/>
    <w:rsid w:val="004D3563"/>
    <w:rsid w:val="004E4275"/>
    <w:rsid w:val="004F53C2"/>
    <w:rsid w:val="004F5F29"/>
    <w:rsid w:val="00501D57"/>
    <w:rsid w:val="005055E2"/>
    <w:rsid w:val="005060CD"/>
    <w:rsid w:val="00511EAC"/>
    <w:rsid w:val="00512453"/>
    <w:rsid w:val="0051396E"/>
    <w:rsid w:val="00517B17"/>
    <w:rsid w:val="00521A8A"/>
    <w:rsid w:val="00524FD9"/>
    <w:rsid w:val="005304FB"/>
    <w:rsid w:val="00536855"/>
    <w:rsid w:val="00542DD7"/>
    <w:rsid w:val="00552FEF"/>
    <w:rsid w:val="00557903"/>
    <w:rsid w:val="00570CD9"/>
    <w:rsid w:val="00570DFF"/>
    <w:rsid w:val="00594214"/>
    <w:rsid w:val="00595533"/>
    <w:rsid w:val="005962F8"/>
    <w:rsid w:val="005A54F7"/>
    <w:rsid w:val="005A5D42"/>
    <w:rsid w:val="005C5565"/>
    <w:rsid w:val="005C7E04"/>
    <w:rsid w:val="005D0DAD"/>
    <w:rsid w:val="005D2E14"/>
    <w:rsid w:val="005D737A"/>
    <w:rsid w:val="005E1E25"/>
    <w:rsid w:val="005E6070"/>
    <w:rsid w:val="005F1E4D"/>
    <w:rsid w:val="006039F8"/>
    <w:rsid w:val="00604318"/>
    <w:rsid w:val="00622B8D"/>
    <w:rsid w:val="00624AF6"/>
    <w:rsid w:val="00654AD5"/>
    <w:rsid w:val="006563DE"/>
    <w:rsid w:val="00666F45"/>
    <w:rsid w:val="00667B52"/>
    <w:rsid w:val="00674794"/>
    <w:rsid w:val="006A1725"/>
    <w:rsid w:val="006B2177"/>
    <w:rsid w:val="006B6A81"/>
    <w:rsid w:val="006C17DC"/>
    <w:rsid w:val="006C43DF"/>
    <w:rsid w:val="006C48E8"/>
    <w:rsid w:val="006E04A4"/>
    <w:rsid w:val="006E1C77"/>
    <w:rsid w:val="006E5B8E"/>
    <w:rsid w:val="006F3FC9"/>
    <w:rsid w:val="007045F4"/>
    <w:rsid w:val="00704A1B"/>
    <w:rsid w:val="00707BD2"/>
    <w:rsid w:val="00714298"/>
    <w:rsid w:val="00714709"/>
    <w:rsid w:val="0072458F"/>
    <w:rsid w:val="00725323"/>
    <w:rsid w:val="00726995"/>
    <w:rsid w:val="0075094F"/>
    <w:rsid w:val="00766A54"/>
    <w:rsid w:val="00771494"/>
    <w:rsid w:val="00776EBD"/>
    <w:rsid w:val="00777A91"/>
    <w:rsid w:val="00783B99"/>
    <w:rsid w:val="007856D1"/>
    <w:rsid w:val="00795EFE"/>
    <w:rsid w:val="00797ED1"/>
    <w:rsid w:val="007B1B17"/>
    <w:rsid w:val="007B3B91"/>
    <w:rsid w:val="007C32C7"/>
    <w:rsid w:val="007C55EE"/>
    <w:rsid w:val="007D43B6"/>
    <w:rsid w:val="007F000D"/>
    <w:rsid w:val="007F5312"/>
    <w:rsid w:val="008077AF"/>
    <w:rsid w:val="00813F1C"/>
    <w:rsid w:val="00814D82"/>
    <w:rsid w:val="00820F2A"/>
    <w:rsid w:val="00826C78"/>
    <w:rsid w:val="00831428"/>
    <w:rsid w:val="0083189C"/>
    <w:rsid w:val="00837192"/>
    <w:rsid w:val="00837408"/>
    <w:rsid w:val="008412E2"/>
    <w:rsid w:val="00855A9C"/>
    <w:rsid w:val="0086061B"/>
    <w:rsid w:val="00870265"/>
    <w:rsid w:val="00875855"/>
    <w:rsid w:val="00876608"/>
    <w:rsid w:val="00877BF4"/>
    <w:rsid w:val="008904A9"/>
    <w:rsid w:val="00892685"/>
    <w:rsid w:val="00895B16"/>
    <w:rsid w:val="008A0151"/>
    <w:rsid w:val="008A0191"/>
    <w:rsid w:val="008A59C9"/>
    <w:rsid w:val="008A682F"/>
    <w:rsid w:val="008C0899"/>
    <w:rsid w:val="008C3537"/>
    <w:rsid w:val="008D1125"/>
    <w:rsid w:val="008D5785"/>
    <w:rsid w:val="008E0D50"/>
    <w:rsid w:val="008F09DA"/>
    <w:rsid w:val="008F7F36"/>
    <w:rsid w:val="00902B54"/>
    <w:rsid w:val="00905B7B"/>
    <w:rsid w:val="009260A2"/>
    <w:rsid w:val="0093132A"/>
    <w:rsid w:val="0094008E"/>
    <w:rsid w:val="009410E2"/>
    <w:rsid w:val="0094116F"/>
    <w:rsid w:val="009612F1"/>
    <w:rsid w:val="00961390"/>
    <w:rsid w:val="00961EEF"/>
    <w:rsid w:val="009733FB"/>
    <w:rsid w:val="009745B0"/>
    <w:rsid w:val="00976433"/>
    <w:rsid w:val="00981E3B"/>
    <w:rsid w:val="0098391B"/>
    <w:rsid w:val="00985D8E"/>
    <w:rsid w:val="0099647E"/>
    <w:rsid w:val="00996AC6"/>
    <w:rsid w:val="009A6403"/>
    <w:rsid w:val="009B09CA"/>
    <w:rsid w:val="009B57AA"/>
    <w:rsid w:val="009C2707"/>
    <w:rsid w:val="009D3087"/>
    <w:rsid w:val="009D36F3"/>
    <w:rsid w:val="009D5859"/>
    <w:rsid w:val="009E0235"/>
    <w:rsid w:val="009F6569"/>
    <w:rsid w:val="00A132F3"/>
    <w:rsid w:val="00A23598"/>
    <w:rsid w:val="00A3370A"/>
    <w:rsid w:val="00A34CCB"/>
    <w:rsid w:val="00A41BA1"/>
    <w:rsid w:val="00A559CC"/>
    <w:rsid w:val="00A5769D"/>
    <w:rsid w:val="00A86F77"/>
    <w:rsid w:val="00AA201A"/>
    <w:rsid w:val="00AA3129"/>
    <w:rsid w:val="00AA56C7"/>
    <w:rsid w:val="00AB263D"/>
    <w:rsid w:val="00AC5B0B"/>
    <w:rsid w:val="00AC64BD"/>
    <w:rsid w:val="00AE06A4"/>
    <w:rsid w:val="00AE18CA"/>
    <w:rsid w:val="00AE72E2"/>
    <w:rsid w:val="00AE7496"/>
    <w:rsid w:val="00AF3AD3"/>
    <w:rsid w:val="00AF67CF"/>
    <w:rsid w:val="00B1752E"/>
    <w:rsid w:val="00B175D7"/>
    <w:rsid w:val="00B44BCF"/>
    <w:rsid w:val="00B46DB5"/>
    <w:rsid w:val="00B60292"/>
    <w:rsid w:val="00B77F84"/>
    <w:rsid w:val="00B8186D"/>
    <w:rsid w:val="00BA2392"/>
    <w:rsid w:val="00BA2FCC"/>
    <w:rsid w:val="00BB4B5E"/>
    <w:rsid w:val="00BC19E7"/>
    <w:rsid w:val="00BC3124"/>
    <w:rsid w:val="00BE3388"/>
    <w:rsid w:val="00BE3F48"/>
    <w:rsid w:val="00BE4FA0"/>
    <w:rsid w:val="00BE7168"/>
    <w:rsid w:val="00C24CD9"/>
    <w:rsid w:val="00C4055A"/>
    <w:rsid w:val="00C46754"/>
    <w:rsid w:val="00C62DE4"/>
    <w:rsid w:val="00C707D1"/>
    <w:rsid w:val="00C80713"/>
    <w:rsid w:val="00C834B8"/>
    <w:rsid w:val="00C83805"/>
    <w:rsid w:val="00C9031E"/>
    <w:rsid w:val="00C939E2"/>
    <w:rsid w:val="00CC07CD"/>
    <w:rsid w:val="00CD22A3"/>
    <w:rsid w:val="00CE41ED"/>
    <w:rsid w:val="00CF3D5E"/>
    <w:rsid w:val="00CF6ABC"/>
    <w:rsid w:val="00D10500"/>
    <w:rsid w:val="00D162E3"/>
    <w:rsid w:val="00D26B75"/>
    <w:rsid w:val="00D4263F"/>
    <w:rsid w:val="00D474D4"/>
    <w:rsid w:val="00D47B60"/>
    <w:rsid w:val="00D47E87"/>
    <w:rsid w:val="00D6422D"/>
    <w:rsid w:val="00D64E01"/>
    <w:rsid w:val="00D70592"/>
    <w:rsid w:val="00D74238"/>
    <w:rsid w:val="00D755EE"/>
    <w:rsid w:val="00D81F31"/>
    <w:rsid w:val="00D93C04"/>
    <w:rsid w:val="00D94AE2"/>
    <w:rsid w:val="00DA233B"/>
    <w:rsid w:val="00DA32D4"/>
    <w:rsid w:val="00DA630C"/>
    <w:rsid w:val="00DA7BDF"/>
    <w:rsid w:val="00DB1FD3"/>
    <w:rsid w:val="00DB3455"/>
    <w:rsid w:val="00DB733C"/>
    <w:rsid w:val="00DB7AC7"/>
    <w:rsid w:val="00DD1D9A"/>
    <w:rsid w:val="00DD2D31"/>
    <w:rsid w:val="00DD4545"/>
    <w:rsid w:val="00DF0EEB"/>
    <w:rsid w:val="00DF1A82"/>
    <w:rsid w:val="00DF3C38"/>
    <w:rsid w:val="00E12411"/>
    <w:rsid w:val="00E1300D"/>
    <w:rsid w:val="00E15E69"/>
    <w:rsid w:val="00E24FB0"/>
    <w:rsid w:val="00E2740E"/>
    <w:rsid w:val="00E33A86"/>
    <w:rsid w:val="00E5029D"/>
    <w:rsid w:val="00E578BD"/>
    <w:rsid w:val="00E6332B"/>
    <w:rsid w:val="00E63567"/>
    <w:rsid w:val="00E64D89"/>
    <w:rsid w:val="00E652C4"/>
    <w:rsid w:val="00E70C00"/>
    <w:rsid w:val="00E71A91"/>
    <w:rsid w:val="00EA7140"/>
    <w:rsid w:val="00EA7747"/>
    <w:rsid w:val="00EB338D"/>
    <w:rsid w:val="00EB4650"/>
    <w:rsid w:val="00EB553E"/>
    <w:rsid w:val="00EC181B"/>
    <w:rsid w:val="00ED2106"/>
    <w:rsid w:val="00ED450F"/>
    <w:rsid w:val="00ED5E9D"/>
    <w:rsid w:val="00EE2448"/>
    <w:rsid w:val="00EE3E83"/>
    <w:rsid w:val="00EF01BC"/>
    <w:rsid w:val="00F02839"/>
    <w:rsid w:val="00F12CF7"/>
    <w:rsid w:val="00F27CFA"/>
    <w:rsid w:val="00F30F1D"/>
    <w:rsid w:val="00F32E33"/>
    <w:rsid w:val="00F46B6B"/>
    <w:rsid w:val="00F72C45"/>
    <w:rsid w:val="00F739B5"/>
    <w:rsid w:val="00F8558E"/>
    <w:rsid w:val="00F902DB"/>
    <w:rsid w:val="00F91F31"/>
    <w:rsid w:val="00FA5389"/>
    <w:rsid w:val="00FB1428"/>
    <w:rsid w:val="00FB1CB0"/>
    <w:rsid w:val="00FB3599"/>
    <w:rsid w:val="00FD289B"/>
    <w:rsid w:val="00FD59F4"/>
    <w:rsid w:val="00FE289B"/>
    <w:rsid w:val="00FE2955"/>
    <w:rsid w:val="00FF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8DFCA0"/>
  <w15:chartTrackingRefBased/>
  <w15:docId w15:val="{09240372-FE8B-4FE7-897D-D76D88DA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32D4"/>
  </w:style>
  <w:style w:type="paragraph" w:styleId="Heading2">
    <w:name w:val="heading 2"/>
    <w:basedOn w:val="Normal"/>
    <w:next w:val="Normal"/>
    <w:qFormat/>
    <w:rsid w:val="00DA32D4"/>
    <w:pPr>
      <w:keepNext/>
      <w:spacing w:line="240" w:lineRule="exact"/>
      <w:jc w:val="center"/>
      <w:outlineLvl w:val="1"/>
    </w:pPr>
    <w:rPr>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A32D4"/>
    <w:rPr>
      <w:sz w:val="24"/>
    </w:rPr>
  </w:style>
  <w:style w:type="paragraph" w:styleId="Footer">
    <w:name w:val="footer"/>
    <w:basedOn w:val="Normal"/>
    <w:rsid w:val="00DA32D4"/>
    <w:pPr>
      <w:tabs>
        <w:tab w:val="center" w:pos="4320"/>
        <w:tab w:val="right" w:pos="8640"/>
      </w:tabs>
    </w:pPr>
  </w:style>
  <w:style w:type="character" w:styleId="PageNumber">
    <w:name w:val="page number"/>
    <w:basedOn w:val="DefaultParagraphFont"/>
    <w:rsid w:val="00DA32D4"/>
  </w:style>
  <w:style w:type="paragraph" w:styleId="BodyText2">
    <w:name w:val="Body Text 2"/>
    <w:basedOn w:val="Normal"/>
    <w:rsid w:val="00DA32D4"/>
    <w:pPr>
      <w:spacing w:line="240" w:lineRule="exact"/>
    </w:pPr>
    <w:rPr>
      <w:b/>
      <w:sz w:val="24"/>
    </w:rPr>
  </w:style>
  <w:style w:type="character" w:styleId="Hyperlink">
    <w:name w:val="Hyperlink"/>
    <w:rsid w:val="00DA32D4"/>
    <w:rPr>
      <w:color w:val="0000FF"/>
      <w:u w:val="single"/>
    </w:rPr>
  </w:style>
  <w:style w:type="paragraph" w:styleId="BodyText3">
    <w:name w:val="Body Text 3"/>
    <w:basedOn w:val="Normal"/>
    <w:rsid w:val="00DA32D4"/>
    <w:pPr>
      <w:jc w:val="center"/>
    </w:pPr>
    <w:rPr>
      <w:b/>
      <w:bCs/>
      <w:i/>
      <w:sz w:val="24"/>
      <w:szCs w:val="24"/>
    </w:rPr>
  </w:style>
  <w:style w:type="paragraph" w:styleId="Header">
    <w:name w:val="header"/>
    <w:basedOn w:val="Normal"/>
    <w:rsid w:val="0016692F"/>
    <w:pPr>
      <w:tabs>
        <w:tab w:val="center" w:pos="4320"/>
        <w:tab w:val="right" w:pos="8640"/>
      </w:tabs>
    </w:pPr>
  </w:style>
  <w:style w:type="character" w:styleId="Strong">
    <w:name w:val="Strong"/>
    <w:uiPriority w:val="22"/>
    <w:qFormat/>
    <w:rsid w:val="00393085"/>
    <w:rPr>
      <w:b/>
      <w:bCs/>
    </w:rPr>
  </w:style>
  <w:style w:type="paragraph" w:styleId="BalloonText">
    <w:name w:val="Balloon Text"/>
    <w:basedOn w:val="Normal"/>
    <w:link w:val="BalloonTextChar"/>
    <w:rsid w:val="005060CD"/>
    <w:rPr>
      <w:rFonts w:ascii="Tahoma" w:hAnsi="Tahoma" w:cs="Tahoma"/>
      <w:sz w:val="16"/>
      <w:szCs w:val="16"/>
    </w:rPr>
  </w:style>
  <w:style w:type="character" w:customStyle="1" w:styleId="BalloonTextChar">
    <w:name w:val="Balloon Text Char"/>
    <w:link w:val="BalloonText"/>
    <w:rsid w:val="005060CD"/>
    <w:rPr>
      <w:rFonts w:ascii="Tahoma" w:hAnsi="Tahoma" w:cs="Tahoma"/>
      <w:sz w:val="16"/>
      <w:szCs w:val="16"/>
    </w:rPr>
  </w:style>
  <w:style w:type="paragraph" w:styleId="ListParagraph">
    <w:name w:val="List Paragraph"/>
    <w:basedOn w:val="Normal"/>
    <w:uiPriority w:val="34"/>
    <w:qFormat/>
    <w:rsid w:val="00C80713"/>
    <w:pPr>
      <w:ind w:left="720"/>
    </w:pPr>
  </w:style>
  <w:style w:type="character" w:styleId="UnresolvedMention">
    <w:name w:val="Unresolved Mention"/>
    <w:uiPriority w:val="99"/>
    <w:semiHidden/>
    <w:unhideWhenUsed/>
    <w:rsid w:val="00355563"/>
    <w:rPr>
      <w:color w:val="605E5C"/>
      <w:shd w:val="clear" w:color="auto" w:fill="E1DFDD"/>
    </w:rPr>
  </w:style>
  <w:style w:type="table" w:styleId="TableGrid">
    <w:name w:val="Table Grid"/>
    <w:basedOn w:val="TableNormal"/>
    <w:rsid w:val="00487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067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38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phoenixvillehistor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hspa-pa.org"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grants@chescocf.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chescocf.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BFFD03609FE41499E5190601F569BAE" ma:contentTypeVersion="16" ma:contentTypeDescription="Create a new document." ma:contentTypeScope="" ma:versionID="c2fba0b0de2a807d0d3ae6f7e629de79">
  <xsd:schema xmlns:xsd="http://www.w3.org/2001/XMLSchema" xmlns:xs="http://www.w3.org/2001/XMLSchema" xmlns:p="http://schemas.microsoft.com/office/2006/metadata/properties" xmlns:ns2="80545dfd-c07f-4fda-8915-08f554b14619" xmlns:ns3="69c08892-80f5-4cab-8010-764479e2b2c7" targetNamespace="http://schemas.microsoft.com/office/2006/metadata/properties" ma:root="true" ma:fieldsID="a644cb6df0543ebbeabb12f72eb29a36" ns2:_="" ns3:_="">
    <xsd:import namespace="80545dfd-c07f-4fda-8915-08f554b14619"/>
    <xsd:import namespace="69c08892-80f5-4cab-8010-764479e2b2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45dfd-c07f-4fda-8915-08f554b14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58f61a4-9cea-4b4a-ae1e-851beb0238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c08892-80f5-4cab-8010-764479e2b2c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d2433d3-7df7-4dd2-b5fb-26b9636e8297}" ma:internalName="TaxCatchAll" ma:showField="CatchAllData" ma:web="69c08892-80f5-4cab-8010-764479e2b2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9c08892-80f5-4cab-8010-764479e2b2c7" xsi:nil="true"/>
    <lcf76f155ced4ddcb4097134ff3c332f xmlns="80545dfd-c07f-4fda-8915-08f554b146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B2B2AB-7AAA-441D-985E-39C036F02EEB}">
  <ds:schemaRefs>
    <ds:schemaRef ds:uri="http://schemas.microsoft.com/sharepoint/v3/contenttype/forms"/>
  </ds:schemaRefs>
</ds:datastoreItem>
</file>

<file path=customXml/itemProps2.xml><?xml version="1.0" encoding="utf-8"?>
<ds:datastoreItem xmlns:ds="http://schemas.openxmlformats.org/officeDocument/2006/customXml" ds:itemID="{48B7A9EC-3E0B-49FF-91C2-FCD883C8BDBD}">
  <ds:schemaRefs>
    <ds:schemaRef ds:uri="http://schemas.openxmlformats.org/officeDocument/2006/bibliography"/>
  </ds:schemaRefs>
</ds:datastoreItem>
</file>

<file path=customXml/itemProps3.xml><?xml version="1.0" encoding="utf-8"?>
<ds:datastoreItem xmlns:ds="http://schemas.openxmlformats.org/officeDocument/2006/customXml" ds:itemID="{9CF2C5E2-C23E-4BC6-8178-650AC6D3D2B9}"/>
</file>

<file path=customXml/itemProps4.xml><?xml version="1.0" encoding="utf-8"?>
<ds:datastoreItem xmlns:ds="http://schemas.openxmlformats.org/officeDocument/2006/customXml" ds:itemID="{5C6695EE-D036-4994-A7FD-D1BE2083F3C0}">
  <ds:schemaRefs>
    <ds:schemaRef ds:uri="http://schemas.microsoft.com/office/2006/metadata/properties"/>
    <ds:schemaRef ds:uri="http://schemas.microsoft.com/office/infopath/2007/PartnerControls"/>
    <ds:schemaRef ds:uri="69c08892-80f5-4cab-8010-764479e2b2c7"/>
    <ds:schemaRef ds:uri="80545dfd-c07f-4fda-8915-08f554b14619"/>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810</Words>
  <Characters>4707</Characters>
  <Application>Microsoft Office Word</Application>
  <DocSecurity>0</DocSecurity>
  <Lines>174</Lines>
  <Paragraphs>96</Paragraphs>
  <ScaleCrop>false</ScaleCrop>
  <HeadingPairs>
    <vt:vector size="2" baseType="variant">
      <vt:variant>
        <vt:lpstr>Title</vt:lpstr>
      </vt:variant>
      <vt:variant>
        <vt:i4>1</vt:i4>
      </vt:variant>
    </vt:vector>
  </HeadingPairs>
  <TitlesOfParts>
    <vt:vector size="1" baseType="lpstr">
      <vt:lpstr/>
    </vt:vector>
  </TitlesOfParts>
  <Company>Chester County Community Foundation</Company>
  <LinksUpToDate>false</LinksUpToDate>
  <CharactersWithSpaces>5421</CharactersWithSpaces>
  <SharedDoc>false</SharedDoc>
  <HLinks>
    <vt:vector size="12" baseType="variant">
      <vt:variant>
        <vt:i4>4849791</vt:i4>
      </vt:variant>
      <vt:variant>
        <vt:i4>3</vt:i4>
      </vt:variant>
      <vt:variant>
        <vt:i4>0</vt:i4>
      </vt:variant>
      <vt:variant>
        <vt:i4>5</vt:i4>
      </vt:variant>
      <vt:variant>
        <vt:lpwstr>mailto:grants@chescocf.org</vt:lpwstr>
      </vt:variant>
      <vt:variant>
        <vt:lpwstr/>
      </vt:variant>
      <vt:variant>
        <vt:i4>4849791</vt:i4>
      </vt:variant>
      <vt:variant>
        <vt:i4>0</vt:i4>
      </vt:variant>
      <vt:variant>
        <vt:i4>0</vt:i4>
      </vt:variant>
      <vt:variant>
        <vt:i4>5</vt:i4>
      </vt:variant>
      <vt:variant>
        <vt:lpwstr>mailto:grants@chescocf.org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Josh Gould</cp:lastModifiedBy>
  <cp:revision>4</cp:revision>
  <cp:lastPrinted>2023-04-25T20:19:00Z</cp:lastPrinted>
  <dcterms:created xsi:type="dcterms:W3CDTF">2026-02-16T14:36:00Z</dcterms:created>
  <dcterms:modified xsi:type="dcterms:W3CDTF">2026-02-20T17:36:00Z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0x010100EBFFD03609FE41499E5190601F569BAE</vt:lpwstr>
  </property>
  <property fmtid="{D5CDD505-2E9C-101B-9397-08002B2CF9AE}" pid="3" name="MediaServiceImageTags">
    <vt:lpwstr/>
  </property>
</Properties>
</file>