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C1DC" w14:textId="0FC7B10D" w:rsidR="00996AC6" w:rsidRDefault="002A0D0D" w:rsidP="00996AC6">
      <w:r>
        <w:rPr>
          <w:noProof/>
        </w:rPr>
        <w:drawing>
          <wp:anchor distT="0" distB="0" distL="114300" distR="114300" simplePos="0" relativeHeight="251656704" behindDoc="0" locked="0" layoutInCell="1" allowOverlap="1" wp14:anchorId="0BFE09B3" wp14:editId="37CD3621">
            <wp:simplePos x="0" y="0"/>
            <wp:positionH relativeFrom="column">
              <wp:posOffset>2458720</wp:posOffset>
            </wp:positionH>
            <wp:positionV relativeFrom="paragraph">
              <wp:posOffset>-317500</wp:posOffset>
            </wp:positionV>
            <wp:extent cx="1756410" cy="1663065"/>
            <wp:effectExtent l="0" t="0" r="0" b="0"/>
            <wp:wrapNone/>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6410" cy="166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68A">
        <w:rPr>
          <w:noProof/>
        </w:rPr>
        <w:drawing>
          <wp:anchor distT="0" distB="0" distL="114300" distR="114300" simplePos="0" relativeHeight="251659776" behindDoc="0" locked="0" layoutInCell="1" allowOverlap="1" wp14:anchorId="4A650958" wp14:editId="171ADB5B">
            <wp:simplePos x="0" y="0"/>
            <wp:positionH relativeFrom="column">
              <wp:posOffset>4319905</wp:posOffset>
            </wp:positionH>
            <wp:positionV relativeFrom="paragraph">
              <wp:posOffset>-76200</wp:posOffset>
            </wp:positionV>
            <wp:extent cx="1280795" cy="1280795"/>
            <wp:effectExtent l="0" t="0" r="0" b="0"/>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79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68A">
        <w:rPr>
          <w:rFonts w:ascii="Calibri" w:hAnsi="Calibri"/>
          <w:noProof/>
          <w:sz w:val="24"/>
          <w:szCs w:val="24"/>
        </w:rPr>
        <w:drawing>
          <wp:anchor distT="0" distB="0" distL="114300" distR="114300" simplePos="0" relativeHeight="251658752" behindDoc="0" locked="0" layoutInCell="1" allowOverlap="1" wp14:anchorId="21246331" wp14:editId="126270FF">
            <wp:simplePos x="0" y="0"/>
            <wp:positionH relativeFrom="column">
              <wp:posOffset>245745</wp:posOffset>
            </wp:positionH>
            <wp:positionV relativeFrom="paragraph">
              <wp:posOffset>-319405</wp:posOffset>
            </wp:positionV>
            <wp:extent cx="1695450" cy="847725"/>
            <wp:effectExtent l="0" t="0" r="0" b="0"/>
            <wp:wrapNone/>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p>
    <w:p w14:paraId="65C2E16C" w14:textId="0FAF6B3E" w:rsidR="00996AC6" w:rsidRDefault="000B568A" w:rsidP="00996AC6">
      <w:r>
        <w:rPr>
          <w:rFonts w:ascii="Calibri" w:hAnsi="Calibri"/>
          <w:noProof/>
          <w:sz w:val="24"/>
          <w:szCs w:val="24"/>
        </w:rPr>
        <mc:AlternateContent>
          <mc:Choice Requires="wps">
            <w:drawing>
              <wp:anchor distT="0" distB="0" distL="114300" distR="114300" simplePos="0" relativeHeight="251657728" behindDoc="0" locked="0" layoutInCell="1" allowOverlap="1" wp14:anchorId="2BC6C2AA" wp14:editId="1B57BB0C">
                <wp:simplePos x="0" y="0"/>
                <wp:positionH relativeFrom="column">
                  <wp:posOffset>2874645</wp:posOffset>
                </wp:positionH>
                <wp:positionV relativeFrom="paragraph">
                  <wp:posOffset>128270</wp:posOffset>
                </wp:positionV>
                <wp:extent cx="60960" cy="139065"/>
                <wp:effectExtent l="17145" t="0" r="7620" b="5715"/>
                <wp:wrapNone/>
                <wp:docPr id="826375719" name="Ar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3925" flipV="1">
                          <a:off x="0" y="0"/>
                          <a:ext cx="60960" cy="139065"/>
                        </a:xfrm>
                        <a:custGeom>
                          <a:avLst/>
                          <a:gdLst>
                            <a:gd name="G0" fmla="+- 416 0 0"/>
                            <a:gd name="G1" fmla="+- 21600 0 0"/>
                            <a:gd name="G2" fmla="+- 21600 0 0"/>
                            <a:gd name="T0" fmla="*/ 0 w 11599"/>
                            <a:gd name="T1" fmla="*/ 4 h 21600"/>
                            <a:gd name="T2" fmla="*/ 11599 w 11599"/>
                            <a:gd name="T3" fmla="*/ 3120 h 21600"/>
                            <a:gd name="T4" fmla="*/ 416 w 11599"/>
                            <a:gd name="T5" fmla="*/ 21600 h 21600"/>
                          </a:gdLst>
                          <a:ahLst/>
                          <a:cxnLst>
                            <a:cxn ang="0">
                              <a:pos x="T0" y="T1"/>
                            </a:cxn>
                            <a:cxn ang="0">
                              <a:pos x="T2" y="T3"/>
                            </a:cxn>
                            <a:cxn ang="0">
                              <a:pos x="T4" y="T5"/>
                            </a:cxn>
                          </a:cxnLst>
                          <a:rect l="0" t="0" r="r" b="b"/>
                          <a:pathLst>
                            <a:path w="11599" h="21600" fill="none" extrusionOk="0">
                              <a:moveTo>
                                <a:pt x="0" y="4"/>
                              </a:moveTo>
                              <a:cubicBezTo>
                                <a:pt x="138" y="1"/>
                                <a:pt x="277" y="0"/>
                                <a:pt x="416" y="0"/>
                              </a:cubicBezTo>
                              <a:cubicBezTo>
                                <a:pt x="4358" y="0"/>
                                <a:pt x="8225" y="1079"/>
                                <a:pt x="11598" y="3120"/>
                              </a:cubicBezTo>
                            </a:path>
                            <a:path w="11599" h="21600" stroke="0" extrusionOk="0">
                              <a:moveTo>
                                <a:pt x="0" y="4"/>
                              </a:moveTo>
                              <a:cubicBezTo>
                                <a:pt x="138" y="1"/>
                                <a:pt x="277" y="0"/>
                                <a:pt x="416" y="0"/>
                              </a:cubicBezTo>
                              <a:cubicBezTo>
                                <a:pt x="4358" y="0"/>
                                <a:pt x="8225" y="1079"/>
                                <a:pt x="11598" y="3120"/>
                              </a:cubicBezTo>
                              <a:lnTo>
                                <a:pt x="41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A4DB8" id="Arc 39" o:spid="_x0000_s1026" style="position:absolute;margin-left:226.35pt;margin-top:10.1pt;width:4.8pt;height:10.95pt;rotation:-244586fd;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9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K3UAMAAKQIAAAOAAAAZHJzL2Uyb0RvYy54bWzkVttu3DYQfS/QfyD02CLWZS/OLrwO2qQJ&#10;CqRNgLh951LUSrBEqiR3tc7X98zosrITF0HRt/pB4OXsmZkzwxnfvDo3tThp5ytrdlF6lURCG2Xz&#10;yhx20R93b1+8jIQP0uSytkbvogfto1e3339307VbndnS1rl2AiTGb7t2F5UhtNs49qrUjfRXttUG&#10;l4V1jQzYukOcO9mBvanjLEnWcWdd3jqrtPc4fdNfRrfMXxRahQ9F4XUQ9S6Cb4G/jr97+sa3N3J7&#10;cLItKzW4If+FF42sDIxOVG9kkOLoqi+omko5620RrpRtYlsUldIcA6JJkyfRfCplqzkWiOPbSSb/&#10;39Gq30+f2o+OXPfte6vuPRSJu9ZvpxvaeGDEvvvN5sihPAbLwZ4L1whnIWqWLTbZKhJFXbV/og74&#10;GtGJM0v9MEmtz0EoHK6TzRr5ULhJF5tkvaJMxHJLlOSMOvrwTltey9N7H/pE5VixzLkwsoEv70BS&#10;NDVy9uMLsUzXIhFjUidIOoNk6ToB5EtQ9g2gu8nYDzE4OpGmq81mqKHR3N1kDqClKAWbfAqazAHE&#10;LM+xLUa/AFykWfIc4XKGIx2ecY5yxHKBrtdi5iD0P4wKy3IUXZ3NoDpWQtLDTji/rfWUX1IFaUTc&#10;fQqB4gx+HYzACbz4JjCCIvBYHMwMJy8eOTzwp0/bRQJPe98r3spAgZBDtBQd6o2TJkpULRUDBKlq&#10;dAeD/oTmdQ7uSM3sw/0YZmNP+s4yQ7jU83II4HKrjvtK/aw/z7HpAv2Panzwhgmy62s+HAq15UPk&#10;7HJIMT5ie7wbfrFY9eSPeF5m9A7JZHI9lGYPp7B7PJXRKP/MCoySRP8olQ/O3uPZQbX/sVJyW5t5&#10;lsfcTS8dUo4IVVuv+4fRqzvIzEXJeb40OmPfohS509WGSnWzQjIpId7WVU6XvHGH/evaiZOkocZ/&#10;QzofwZw9mpzJSi3zX4Z1kFXdr9nJodlTf6eZ6bd7mz+g13NXR5Yx2tHeS+s+R6LDmNxF/q+jdHgp&#10;9a8Gc2iTLpeABd4sV9eoLOHmN/v5jTQKVLsoROgjtHwd+ll8bF11KGGpnxzG/oQZU1TU9XkY9V4N&#10;G4xCnhXD2KZZO98z6vLPxe3fAAAA//8DAFBLAwQUAAYACAAAACEAQltWgN8AAAAJAQAADwAAAGRy&#10;cy9kb3ducmV2LnhtbEyPwU7DMAyG70i8Q2QkLogly9aBStMJIcENiW3AOWtDU0ickmRreXu8E9xs&#10;+dPv76/Wk3fsaGLqAyqYzwQwg01oe+wUvO4er2+Bpayx1S6gUfBjEqzr87NKl20YcWOO29wxCsFU&#10;agU256HkPDXWeJ1mYTBIt48Qvc60xo63UY8U7h2XQqy41z3SB6sH82BN87U9eAUvb8WT+Hx/tkW8&#10;Wvid6zdp/LZKXV5M93fAspnyHwwnfVKHmpz24YBtYk7BspA3hCqQQgIjYLmSC2B7GuQceF3x/w3q&#10;XwAAAP//AwBQSwECLQAUAAYACAAAACEAtoM4kv4AAADhAQAAEwAAAAAAAAAAAAAAAAAAAAAAW0Nv&#10;bnRlbnRfVHlwZXNdLnhtbFBLAQItABQABgAIAAAAIQA4/SH/1gAAAJQBAAALAAAAAAAAAAAAAAAA&#10;AC8BAABfcmVscy8ucmVsc1BLAQItABQABgAIAAAAIQAxrAK3UAMAAKQIAAAOAAAAAAAAAAAAAAAA&#10;AC4CAABkcnMvZTJvRG9jLnhtbFBLAQItABQABgAIAAAAIQBCW1aA3wAAAAkBAAAPAAAAAAAAAAAA&#10;AAAAAKoFAABkcnMvZG93bnJldi54bWxQSwUGAAAAAAQABADzAAAAtgYAAAAA&#10;" path="m,4nfc138,1,277,,416,,4358,,8225,1079,11598,3120em,4nsc138,1,277,,416,,4358,,8225,1079,11598,3120l416,21600,,4xe" filled="f">
                <v:path arrowok="t" o:extrusionok="f" o:connecttype="custom" o:connectlocs="0,26;60960,20087;2186,139065" o:connectangles="0,0,0"/>
              </v:shape>
            </w:pict>
          </mc:Fallback>
        </mc:AlternateContent>
      </w:r>
      <w:r w:rsidR="00996AC6">
        <w:tab/>
      </w:r>
      <w:r w:rsidR="00996AC6">
        <w:tab/>
      </w:r>
    </w:p>
    <w:p w14:paraId="004ED789" w14:textId="77777777" w:rsidR="00996AC6" w:rsidRDefault="00996AC6" w:rsidP="00996AC6"/>
    <w:p w14:paraId="6BAF5A70" w14:textId="4EBCF811" w:rsidR="00726995" w:rsidRDefault="000B568A" w:rsidP="00996AC6">
      <w:r>
        <w:rPr>
          <w:noProof/>
        </w:rPr>
        <w:drawing>
          <wp:anchor distT="0" distB="0" distL="114300" distR="114300" simplePos="0" relativeHeight="251655680" behindDoc="1" locked="0" layoutInCell="1" allowOverlap="1" wp14:anchorId="0326B4CD" wp14:editId="5EE693B2">
            <wp:simplePos x="0" y="0"/>
            <wp:positionH relativeFrom="column">
              <wp:posOffset>-635</wp:posOffset>
            </wp:positionH>
            <wp:positionV relativeFrom="paragraph">
              <wp:posOffset>90805</wp:posOffset>
            </wp:positionV>
            <wp:extent cx="6495415" cy="733425"/>
            <wp:effectExtent l="0" t="0" r="0" b="0"/>
            <wp:wrapNone/>
            <wp:docPr id="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541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D7951" w14:textId="77777777" w:rsidR="00726995" w:rsidRDefault="00726995" w:rsidP="00996AC6"/>
    <w:p w14:paraId="0893FF9B" w14:textId="77777777" w:rsidR="00996AC6" w:rsidRDefault="001616F4" w:rsidP="00996AC6">
      <w:r>
        <w:rPr>
          <w:rFonts w:ascii="Calibri" w:hAnsi="Calibri"/>
          <w:sz w:val="24"/>
          <w:szCs w:val="24"/>
        </w:rPr>
        <w:t>d</w:t>
      </w:r>
    </w:p>
    <w:p w14:paraId="30C1955B" w14:textId="77777777" w:rsidR="00996AC6" w:rsidRDefault="00996AC6" w:rsidP="00996AC6"/>
    <w:p w14:paraId="0D8B98CE" w14:textId="77777777" w:rsidR="00996AC6" w:rsidRDefault="00996AC6" w:rsidP="00996AC6"/>
    <w:p w14:paraId="3F71DB05" w14:textId="77777777" w:rsidR="00996AC6" w:rsidRDefault="00996AC6" w:rsidP="00996AC6"/>
    <w:p w14:paraId="0DEC33E6" w14:textId="77777777" w:rsidR="00DA32D4" w:rsidRPr="00855501" w:rsidRDefault="00DA32D4" w:rsidP="000132D4">
      <w:pPr>
        <w:jc w:val="center"/>
        <w:rPr>
          <w:rFonts w:ascii="Calibri" w:hAnsi="Calibri"/>
          <w:i/>
          <w:color w:val="000099"/>
        </w:rPr>
      </w:pPr>
      <w:r w:rsidRPr="00855501">
        <w:rPr>
          <w:rFonts w:ascii="Calibri" w:hAnsi="Calibri"/>
          <w:b/>
          <w:caps/>
          <w:color w:val="C00000"/>
          <w:sz w:val="24"/>
          <w:szCs w:val="24"/>
        </w:rPr>
        <w:t xml:space="preserve">Chester County Community Foundation </w:t>
      </w:r>
      <w:r w:rsidR="00E24FB0" w:rsidRPr="00855501">
        <w:rPr>
          <w:rFonts w:ascii="Calibri" w:hAnsi="Calibri"/>
          <w:b/>
          <w:caps/>
          <w:color w:val="C00000"/>
          <w:sz w:val="24"/>
          <w:szCs w:val="24"/>
        </w:rPr>
        <w:t xml:space="preserve"> </w:t>
      </w:r>
      <w:r w:rsidR="00E24FB0" w:rsidRPr="00855501">
        <w:rPr>
          <w:rFonts w:ascii="Calibri" w:hAnsi="Calibri"/>
          <w:b/>
          <w:caps/>
          <w:color w:val="C00000"/>
          <w:sz w:val="24"/>
          <w:szCs w:val="24"/>
        </w:rPr>
        <w:br/>
        <w:t>Juneteent</w:t>
      </w:r>
      <w:r w:rsidR="00B52309" w:rsidRPr="00855501">
        <w:rPr>
          <w:rFonts w:ascii="Calibri" w:hAnsi="Calibri"/>
          <w:b/>
          <w:caps/>
          <w:color w:val="C00000"/>
          <w:sz w:val="24"/>
          <w:szCs w:val="24"/>
        </w:rPr>
        <w:t>H 2026</w:t>
      </w:r>
      <w:r w:rsidR="00E24FB0" w:rsidRPr="00855501">
        <w:rPr>
          <w:rFonts w:ascii="Calibri" w:hAnsi="Calibri"/>
          <w:b/>
          <w:caps/>
          <w:color w:val="C00000"/>
          <w:sz w:val="24"/>
          <w:szCs w:val="24"/>
        </w:rPr>
        <w:t xml:space="preserve"> </w:t>
      </w:r>
      <w:r w:rsidR="00A55DF5" w:rsidRPr="00855501">
        <w:rPr>
          <w:rFonts w:ascii="Calibri" w:hAnsi="Calibri"/>
          <w:b/>
          <w:caps/>
          <w:color w:val="C00000"/>
          <w:sz w:val="24"/>
          <w:szCs w:val="24"/>
        </w:rPr>
        <w:t xml:space="preserve">FAST-TRACK </w:t>
      </w:r>
      <w:r w:rsidR="00E24FB0" w:rsidRPr="00855501">
        <w:rPr>
          <w:rFonts w:ascii="Calibri" w:hAnsi="Calibri"/>
          <w:b/>
          <w:caps/>
          <w:color w:val="C00000"/>
          <w:sz w:val="24"/>
          <w:szCs w:val="24"/>
        </w:rPr>
        <w:t>GrANT APPLICATION FORM</w:t>
      </w:r>
      <w:r w:rsidR="00511EAC" w:rsidRPr="00855501">
        <w:rPr>
          <w:rFonts w:ascii="Calibri" w:hAnsi="Calibri"/>
          <w:b/>
          <w:caps/>
          <w:color w:val="C00000"/>
          <w:sz w:val="24"/>
          <w:szCs w:val="24"/>
        </w:rPr>
        <w:br/>
      </w:r>
      <w:r w:rsidR="000132D4" w:rsidRPr="00855501">
        <w:rPr>
          <w:rFonts w:ascii="Calibri" w:hAnsi="Calibri"/>
          <w:i/>
        </w:rPr>
        <w:t xml:space="preserve">An electronic version of </w:t>
      </w:r>
      <w:r w:rsidRPr="00855501">
        <w:rPr>
          <w:rFonts w:ascii="Calibri" w:hAnsi="Calibri"/>
          <w:i/>
        </w:rPr>
        <w:t>this application</w:t>
      </w:r>
      <w:r w:rsidR="000132D4" w:rsidRPr="00855501">
        <w:rPr>
          <w:rFonts w:ascii="Calibri" w:hAnsi="Calibri"/>
          <w:i/>
        </w:rPr>
        <w:t xml:space="preserve"> is available at</w:t>
      </w:r>
      <w:r w:rsidR="00143F94" w:rsidRPr="00855501">
        <w:rPr>
          <w:rFonts w:ascii="Calibri" w:hAnsi="Calibri"/>
          <w:i/>
        </w:rPr>
        <w:t xml:space="preserve"> </w:t>
      </w:r>
      <w:r w:rsidR="00203AC7" w:rsidRPr="00855501">
        <w:rPr>
          <w:rFonts w:ascii="Calibri" w:hAnsi="Calibri"/>
          <w:i/>
          <w:color w:val="000099"/>
        </w:rPr>
        <w:t>https://www.culturechesco.org/juneteenth</w:t>
      </w:r>
    </w:p>
    <w:p w14:paraId="398FB34E" w14:textId="77777777" w:rsidR="00DA32D4" w:rsidRPr="00855501" w:rsidRDefault="00DA32D4" w:rsidP="00DA32D4">
      <w:pPr>
        <w:rPr>
          <w:rFonts w:ascii="Calibri" w:hAnsi="Calibri"/>
          <w:b/>
          <w:smallCaps/>
          <w:color w:val="C00000"/>
          <w:u w:val="single"/>
        </w:rPr>
      </w:pPr>
      <w:r w:rsidRPr="00855501">
        <w:rPr>
          <w:rFonts w:ascii="Calibri" w:hAnsi="Calibri"/>
          <w:b/>
          <w:snapToGrid w:val="0"/>
          <w:color w:val="C00000"/>
          <w:u w:val="single"/>
        </w:rPr>
        <w:t>Contact Information</w:t>
      </w:r>
    </w:p>
    <w:p w14:paraId="58DE8C61" w14:textId="77777777" w:rsidR="000132D4" w:rsidRPr="00855501" w:rsidRDefault="000132D4" w:rsidP="00DA32D4">
      <w:pPr>
        <w:tabs>
          <w:tab w:val="left" w:pos="5760"/>
        </w:tabs>
        <w:rPr>
          <w:rFonts w:ascii="Calibri" w:hAnsi="Calibri"/>
        </w:rPr>
      </w:pPr>
      <w:r w:rsidRPr="00855501">
        <w:rPr>
          <w:rFonts w:ascii="Calibri" w:hAnsi="Calibri"/>
        </w:rPr>
        <w:t>Contact Person Name</w:t>
      </w:r>
      <w:r w:rsidR="00A55DF5" w:rsidRPr="00855501">
        <w:rPr>
          <w:rFonts w:ascii="Calibri" w:hAnsi="Calibri"/>
        </w:rPr>
        <w:t>/s</w:t>
      </w:r>
      <w:r w:rsidRPr="00855501">
        <w:rPr>
          <w:rFonts w:ascii="Calibri" w:hAnsi="Calibri"/>
        </w:rPr>
        <w:t>:</w:t>
      </w:r>
      <w:r w:rsidR="0064618D" w:rsidRPr="0064618D">
        <w:rPr>
          <w:rFonts w:ascii="Aptos" w:hAnsi="Aptos"/>
          <w:color w:val="000000"/>
          <w:sz w:val="28"/>
          <w:szCs w:val="28"/>
        </w:rPr>
        <w:t xml:space="preserve"> </w:t>
      </w:r>
      <w:r w:rsidR="0064618D" w:rsidRPr="000B568A">
        <w:rPr>
          <w:rFonts w:ascii="Calibri" w:hAnsi="Calibri" w:cs="Calibri"/>
          <w:color w:val="000000"/>
          <w:sz w:val="22"/>
          <w:szCs w:val="22"/>
        </w:rPr>
        <w:t>Crystal Crampton and Carol Black</w:t>
      </w:r>
    </w:p>
    <w:p w14:paraId="6CBC454B" w14:textId="77777777" w:rsidR="00203AC7" w:rsidRPr="00855501" w:rsidRDefault="00DA32D4" w:rsidP="00DA32D4">
      <w:pPr>
        <w:tabs>
          <w:tab w:val="left" w:pos="5760"/>
        </w:tabs>
        <w:rPr>
          <w:rFonts w:ascii="Calibri" w:hAnsi="Calibri"/>
        </w:rPr>
      </w:pPr>
      <w:r w:rsidRPr="00855501">
        <w:rPr>
          <w:rFonts w:ascii="Calibri" w:hAnsi="Calibri"/>
        </w:rPr>
        <w:t>O</w:t>
      </w:r>
      <w:bookmarkStart w:id="0" w:name="Text1"/>
      <w:r w:rsidRPr="00855501">
        <w:rPr>
          <w:rFonts w:ascii="Calibri" w:hAnsi="Calibri"/>
        </w:rPr>
        <w:t>rganization</w:t>
      </w:r>
      <w:r w:rsidR="00A55DF5" w:rsidRPr="00855501">
        <w:rPr>
          <w:rFonts w:ascii="Calibri" w:hAnsi="Calibri"/>
        </w:rPr>
        <w:t>/Fiscal Agent</w:t>
      </w:r>
      <w:r w:rsidRPr="00855501">
        <w:rPr>
          <w:rFonts w:ascii="Calibri" w:hAnsi="Calibri"/>
        </w:rPr>
        <w:t xml:space="preserve"> Name:</w:t>
      </w:r>
      <w:r w:rsidR="0064618D" w:rsidRPr="0064618D">
        <w:rPr>
          <w:rFonts w:ascii="Aptos" w:hAnsi="Aptos"/>
          <w:b/>
          <w:bCs/>
          <w:color w:val="000000"/>
          <w:sz w:val="28"/>
          <w:szCs w:val="28"/>
        </w:rPr>
        <w:t xml:space="preserve"> </w:t>
      </w:r>
      <w:bookmarkEnd w:id="0"/>
      <w:r w:rsidR="0064618D" w:rsidRPr="000B568A">
        <w:rPr>
          <w:rFonts w:ascii="Calibri" w:hAnsi="Calibri" w:cs="Calibri"/>
          <w:color w:val="000000"/>
          <w:sz w:val="22"/>
          <w:szCs w:val="22"/>
        </w:rPr>
        <w:t>Juneteenth Kennett Square</w:t>
      </w:r>
    </w:p>
    <w:p w14:paraId="0DBB4935" w14:textId="77777777" w:rsidR="00DA32D4" w:rsidRPr="00855501" w:rsidRDefault="00DA32D4" w:rsidP="00DA32D4">
      <w:pPr>
        <w:tabs>
          <w:tab w:val="left" w:pos="5760"/>
        </w:tabs>
        <w:rPr>
          <w:rFonts w:ascii="Calibri" w:hAnsi="Calibri"/>
        </w:rPr>
      </w:pPr>
      <w:r w:rsidRPr="00855501">
        <w:rPr>
          <w:rFonts w:ascii="Calibri" w:hAnsi="Calibri"/>
        </w:rPr>
        <w:t>Address:</w:t>
      </w:r>
      <w:r w:rsidR="0064618D">
        <w:rPr>
          <w:rFonts w:ascii="Calibri" w:hAnsi="Calibri"/>
        </w:rPr>
        <w:t xml:space="preserve"> </w:t>
      </w:r>
      <w:r w:rsidR="0064618D" w:rsidRPr="000B568A">
        <w:rPr>
          <w:rFonts w:ascii="Calibri" w:hAnsi="Calibri" w:cs="Calibri"/>
          <w:color w:val="000000"/>
          <w:sz w:val="22"/>
          <w:szCs w:val="22"/>
        </w:rPr>
        <w:t>P.O. Box 1213, Kennett Square PA 19348</w:t>
      </w:r>
      <w:r w:rsidRPr="000B568A">
        <w:rPr>
          <w:rFonts w:ascii="Calibri" w:hAnsi="Calibri" w:cs="Calibri"/>
          <w:sz w:val="22"/>
          <w:szCs w:val="22"/>
        </w:rPr>
        <w:tab/>
      </w:r>
      <w:r w:rsidRPr="00855501">
        <w:rPr>
          <w:rFonts w:ascii="Calibri" w:hAnsi="Calibri"/>
        </w:rPr>
        <w:tab/>
      </w:r>
    </w:p>
    <w:p w14:paraId="64F42C93" w14:textId="77777777" w:rsidR="00674794" w:rsidRPr="0064618D" w:rsidRDefault="00DA32D4" w:rsidP="0064618D">
      <w:pPr>
        <w:pStyle w:val="NormalWeb"/>
        <w:spacing w:before="0" w:beforeAutospacing="0" w:after="160" w:afterAutospacing="0"/>
      </w:pPr>
      <w:r w:rsidRPr="0064618D">
        <w:rPr>
          <w:rFonts w:ascii="Calibri" w:hAnsi="Calibri"/>
          <w:sz w:val="20"/>
          <w:szCs w:val="20"/>
        </w:rPr>
        <w:t>Phone:</w:t>
      </w:r>
      <w:r w:rsidR="0064618D">
        <w:rPr>
          <w:rFonts w:ascii="Calibri" w:hAnsi="Calibri"/>
        </w:rPr>
        <w:t xml:space="preserve"> </w:t>
      </w:r>
      <w:r w:rsidR="0064618D" w:rsidRPr="000B568A">
        <w:rPr>
          <w:rFonts w:ascii="Calibri" w:hAnsi="Calibri" w:cs="Calibri"/>
          <w:color w:val="000000"/>
          <w:sz w:val="22"/>
          <w:szCs w:val="22"/>
        </w:rPr>
        <w:t>302-750-1926 for Crystal Crampton and 215-820-1164 for Carol Black</w:t>
      </w:r>
      <w:r w:rsidRPr="00855501">
        <w:rPr>
          <w:rFonts w:ascii="Calibri" w:hAnsi="Calibri"/>
        </w:rPr>
        <w:tab/>
      </w:r>
    </w:p>
    <w:p w14:paraId="065EF7B2" w14:textId="77777777" w:rsidR="000132D4" w:rsidRPr="00855501" w:rsidRDefault="000132D4" w:rsidP="00DA32D4">
      <w:pPr>
        <w:tabs>
          <w:tab w:val="left" w:pos="5760"/>
        </w:tabs>
        <w:rPr>
          <w:rFonts w:ascii="Calibri" w:hAnsi="Calibri"/>
        </w:rPr>
      </w:pPr>
      <w:r w:rsidRPr="00855501">
        <w:rPr>
          <w:rFonts w:ascii="Calibri" w:hAnsi="Calibri"/>
        </w:rPr>
        <w:t>Email:</w:t>
      </w:r>
    </w:p>
    <w:p w14:paraId="0451178C" w14:textId="77777777" w:rsidR="00467CA4" w:rsidRPr="00855501" w:rsidRDefault="00467CA4" w:rsidP="00DA32D4">
      <w:pPr>
        <w:tabs>
          <w:tab w:val="left" w:pos="5760"/>
        </w:tabs>
        <w:rPr>
          <w:rFonts w:ascii="Calibri" w:hAnsi="Calibri"/>
        </w:rPr>
      </w:pPr>
      <w:r w:rsidRPr="00855501">
        <w:rPr>
          <w:rFonts w:ascii="Calibri" w:hAnsi="Calibri"/>
        </w:rPr>
        <w:t>Website:</w:t>
      </w:r>
      <w:r w:rsidR="0064618D">
        <w:rPr>
          <w:rFonts w:ascii="Calibri" w:hAnsi="Calibri"/>
        </w:rPr>
        <w:t xml:space="preserve"> </w:t>
      </w:r>
      <w:r w:rsidR="0064618D" w:rsidRPr="000B568A">
        <w:rPr>
          <w:rFonts w:ascii="Calibri" w:hAnsi="Calibri"/>
          <w:sz w:val="22"/>
          <w:szCs w:val="22"/>
        </w:rPr>
        <w:t>www.juneteenthkennettsquare.com</w:t>
      </w:r>
      <w:r w:rsidRPr="00855501">
        <w:rPr>
          <w:rFonts w:ascii="Calibri" w:hAnsi="Calibri"/>
        </w:rPr>
        <w:tab/>
      </w:r>
    </w:p>
    <w:p w14:paraId="36010BF5" w14:textId="77777777" w:rsidR="000132D4" w:rsidRPr="00855501" w:rsidRDefault="00467CA4" w:rsidP="00DA32D4">
      <w:pPr>
        <w:tabs>
          <w:tab w:val="left" w:pos="5760"/>
        </w:tabs>
        <w:rPr>
          <w:rFonts w:ascii="Calibri" w:hAnsi="Calibri"/>
        </w:rPr>
      </w:pPr>
      <w:r w:rsidRPr="00855501">
        <w:rPr>
          <w:rFonts w:ascii="Calibri" w:hAnsi="Calibri"/>
        </w:rPr>
        <w:t>Year Incorporated:</w:t>
      </w:r>
      <w:r w:rsidR="0064618D">
        <w:rPr>
          <w:rFonts w:ascii="Calibri" w:hAnsi="Calibri"/>
        </w:rPr>
        <w:t xml:space="preserve"> </w:t>
      </w:r>
      <w:r w:rsidR="0064618D" w:rsidRPr="000B568A">
        <w:rPr>
          <w:rFonts w:ascii="Calibri" w:hAnsi="Calibri"/>
          <w:sz w:val="22"/>
          <w:szCs w:val="22"/>
        </w:rPr>
        <w:t>2018</w:t>
      </w:r>
    </w:p>
    <w:p w14:paraId="61349563" w14:textId="77777777" w:rsidR="000132D4" w:rsidRPr="00855501" w:rsidRDefault="000132D4" w:rsidP="00DA32D4">
      <w:pPr>
        <w:tabs>
          <w:tab w:val="left" w:pos="5760"/>
        </w:tabs>
        <w:rPr>
          <w:rFonts w:ascii="Calibri" w:hAnsi="Calibri"/>
        </w:rPr>
      </w:pPr>
      <w:r w:rsidRPr="00855501">
        <w:rPr>
          <w:rFonts w:ascii="Calibri" w:hAnsi="Calibri"/>
        </w:rPr>
        <w:t>FEIN #:</w:t>
      </w:r>
    </w:p>
    <w:p w14:paraId="3953D992" w14:textId="77777777" w:rsidR="00B52309" w:rsidRPr="004252E8" w:rsidRDefault="00B52309" w:rsidP="00B5230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 Per IRS regulations, grants can be awarded to nonprofit charities and municipalities, but NOT individuals nor businesses.</w:t>
      </w:r>
    </w:p>
    <w:p w14:paraId="60CE9160" w14:textId="77777777" w:rsidR="00B27FAB" w:rsidRPr="00855501" w:rsidRDefault="00B27FAB" w:rsidP="00B27FAB">
      <w:pPr>
        <w:widowControl w:val="0"/>
        <w:rPr>
          <w:rFonts w:ascii="Calibri" w:hAnsi="Calibri" w:cs="Calibri"/>
          <w:b/>
          <w:snapToGrid w:val="0"/>
          <w:color w:val="507D64"/>
        </w:rPr>
      </w:pPr>
      <w:r w:rsidRPr="00855501">
        <w:rPr>
          <w:rFonts w:ascii="Calibri" w:hAnsi="Calibri" w:cs="Calibri"/>
          <w:b/>
          <w:snapToGrid w:val="0"/>
          <w:color w:val="C00000"/>
        </w:rPr>
        <w:t>Organization Field of Interest</w:t>
      </w:r>
      <w:r w:rsidRPr="00855501">
        <w:rPr>
          <w:rFonts w:ascii="Calibri" w:hAnsi="Calibri" w:cs="Calibri"/>
          <w:b/>
          <w:snapToGrid w:val="0"/>
          <w:color w:val="507D64"/>
        </w:rPr>
        <w:t xml:space="preserve"> </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2874"/>
        <w:gridCol w:w="303"/>
        <w:gridCol w:w="2948"/>
        <w:gridCol w:w="269"/>
        <w:gridCol w:w="303"/>
        <w:gridCol w:w="3766"/>
      </w:tblGrid>
      <w:tr w:rsidR="00990AF8" w:rsidRPr="00855501" w14:paraId="0D3A4FCB" w14:textId="77777777" w:rsidTr="00990AF8">
        <w:tc>
          <w:tcPr>
            <w:tcW w:w="355" w:type="dxa"/>
          </w:tcPr>
          <w:p w14:paraId="6FABF9D2" w14:textId="77777777" w:rsidR="00B27FAB" w:rsidRPr="00990AF8" w:rsidRDefault="0064618D" w:rsidP="00990AF8">
            <w:pPr>
              <w:tabs>
                <w:tab w:val="left" w:pos="3600"/>
                <w:tab w:val="left" w:pos="6480"/>
              </w:tabs>
              <w:rPr>
                <w:rFonts w:ascii="Calibri" w:hAnsi="Calibri" w:cs="Calibri"/>
                <w:color w:val="000066"/>
                <w:lang w:val="fr-FR"/>
              </w:rPr>
            </w:pPr>
            <w:proofErr w:type="gramStart"/>
            <w:r>
              <w:rPr>
                <w:rFonts w:ascii="Calibri" w:hAnsi="Calibri" w:cs="Calibri"/>
                <w:color w:val="000066"/>
                <w:lang w:val="fr-FR"/>
              </w:rPr>
              <w:t>x</w:t>
            </w:r>
            <w:proofErr w:type="gramEnd"/>
          </w:p>
        </w:tc>
        <w:tc>
          <w:tcPr>
            <w:tcW w:w="2880" w:type="dxa"/>
            <w:tcBorders>
              <w:bottom w:val="single" w:sz="4" w:space="0" w:color="auto"/>
              <w:right w:val="nil"/>
            </w:tcBorders>
          </w:tcPr>
          <w:p w14:paraId="339BE759" w14:textId="77777777" w:rsidR="00B27FAB" w:rsidRPr="00990AF8" w:rsidRDefault="00B27FAB" w:rsidP="00990AF8">
            <w:pPr>
              <w:tabs>
                <w:tab w:val="left" w:pos="3600"/>
                <w:tab w:val="left" w:pos="6480"/>
              </w:tabs>
              <w:rPr>
                <w:rFonts w:ascii="Calibri" w:hAnsi="Calibri" w:cs="Calibri"/>
                <w:color w:val="000066"/>
                <w:lang w:val="fr-FR"/>
              </w:rPr>
            </w:pPr>
            <w:r w:rsidRPr="00990AF8">
              <w:rPr>
                <w:rFonts w:ascii="Calibri" w:hAnsi="Calibri" w:cs="Calibri"/>
                <w:color w:val="000066"/>
                <w:lang w:val="fr-FR"/>
              </w:rPr>
              <w:t>Arts, Culture, Heritage</w:t>
            </w:r>
          </w:p>
        </w:tc>
        <w:tc>
          <w:tcPr>
            <w:tcW w:w="270" w:type="dxa"/>
          </w:tcPr>
          <w:p w14:paraId="7F07171F" w14:textId="77777777" w:rsidR="00B27FAB" w:rsidRPr="00990AF8" w:rsidRDefault="00B27FAB" w:rsidP="00990AF8">
            <w:pPr>
              <w:tabs>
                <w:tab w:val="left" w:pos="3600"/>
                <w:tab w:val="left" w:pos="6480"/>
              </w:tabs>
              <w:rPr>
                <w:rFonts w:ascii="Calibri" w:hAnsi="Calibri" w:cs="Calibri"/>
                <w:color w:val="000066"/>
                <w:lang w:val="fr-FR"/>
              </w:rPr>
            </w:pPr>
          </w:p>
        </w:tc>
        <w:tc>
          <w:tcPr>
            <w:tcW w:w="2970" w:type="dxa"/>
            <w:tcBorders>
              <w:bottom w:val="single" w:sz="4" w:space="0" w:color="auto"/>
              <w:right w:val="nil"/>
            </w:tcBorders>
          </w:tcPr>
          <w:p w14:paraId="4E0EFFA4" w14:textId="77777777" w:rsidR="00B27FAB" w:rsidRPr="00990AF8" w:rsidRDefault="00B27FAB" w:rsidP="00990AF8">
            <w:pPr>
              <w:tabs>
                <w:tab w:val="left" w:pos="3600"/>
                <w:tab w:val="left" w:pos="6480"/>
              </w:tabs>
              <w:rPr>
                <w:rFonts w:ascii="Calibri" w:hAnsi="Calibri" w:cs="Calibri"/>
                <w:color w:val="000066"/>
                <w:lang w:val="fr-FR"/>
              </w:rPr>
            </w:pPr>
            <w:proofErr w:type="spellStart"/>
            <w:r w:rsidRPr="00990AF8">
              <w:rPr>
                <w:rFonts w:ascii="Calibri" w:hAnsi="Calibri" w:cs="Calibri"/>
                <w:color w:val="000066"/>
                <w:lang w:val="fr-FR"/>
              </w:rPr>
              <w:t>Environment</w:t>
            </w:r>
            <w:proofErr w:type="spellEnd"/>
            <w:r w:rsidRPr="00990AF8">
              <w:rPr>
                <w:rFonts w:ascii="Calibri" w:hAnsi="Calibri" w:cs="Calibri"/>
                <w:color w:val="000066"/>
                <w:lang w:val="fr-FR"/>
              </w:rPr>
              <w:t>, Animals</w:t>
            </w:r>
          </w:p>
        </w:tc>
        <w:tc>
          <w:tcPr>
            <w:tcW w:w="270" w:type="dxa"/>
            <w:tcBorders>
              <w:left w:val="nil"/>
              <w:bottom w:val="single" w:sz="4" w:space="0" w:color="auto"/>
            </w:tcBorders>
          </w:tcPr>
          <w:p w14:paraId="30720853" w14:textId="77777777" w:rsidR="00B27FAB" w:rsidRPr="00990AF8" w:rsidRDefault="00B27FAB" w:rsidP="00990AF8">
            <w:pPr>
              <w:tabs>
                <w:tab w:val="left" w:pos="3600"/>
                <w:tab w:val="left" w:pos="6480"/>
              </w:tabs>
              <w:rPr>
                <w:rFonts w:ascii="Calibri" w:hAnsi="Calibri" w:cs="Calibri"/>
                <w:color w:val="000066"/>
                <w:lang w:val="fr-FR"/>
              </w:rPr>
            </w:pPr>
          </w:p>
        </w:tc>
        <w:tc>
          <w:tcPr>
            <w:tcW w:w="270" w:type="dxa"/>
          </w:tcPr>
          <w:p w14:paraId="21B63883" w14:textId="77777777" w:rsidR="00B27FAB" w:rsidRPr="00990AF8" w:rsidRDefault="0064618D" w:rsidP="00990AF8">
            <w:pPr>
              <w:tabs>
                <w:tab w:val="left" w:pos="3600"/>
                <w:tab w:val="left" w:pos="6480"/>
              </w:tabs>
              <w:rPr>
                <w:rFonts w:ascii="Calibri" w:hAnsi="Calibri" w:cs="Calibri"/>
                <w:color w:val="000066"/>
                <w:lang w:val="fr-FR"/>
              </w:rPr>
            </w:pPr>
            <w:proofErr w:type="gramStart"/>
            <w:r>
              <w:rPr>
                <w:rFonts w:ascii="Calibri" w:hAnsi="Calibri" w:cs="Calibri"/>
                <w:color w:val="000066"/>
                <w:lang w:val="fr-FR"/>
              </w:rPr>
              <w:t>x</w:t>
            </w:r>
            <w:proofErr w:type="gramEnd"/>
          </w:p>
        </w:tc>
        <w:tc>
          <w:tcPr>
            <w:tcW w:w="3803" w:type="dxa"/>
            <w:tcBorders>
              <w:bottom w:val="single" w:sz="4" w:space="0" w:color="auto"/>
            </w:tcBorders>
          </w:tcPr>
          <w:p w14:paraId="66A2C3B1" w14:textId="77777777" w:rsidR="00B27FAB" w:rsidRPr="00990AF8" w:rsidRDefault="00B27FAB" w:rsidP="00990AF8">
            <w:pPr>
              <w:tabs>
                <w:tab w:val="left" w:pos="3600"/>
                <w:tab w:val="left" w:pos="6480"/>
              </w:tabs>
              <w:rPr>
                <w:rFonts w:ascii="Calibri" w:hAnsi="Calibri" w:cs="Calibri"/>
                <w:color w:val="000066"/>
                <w:lang w:val="fr-FR"/>
              </w:rPr>
            </w:pPr>
            <w:r w:rsidRPr="00990AF8">
              <w:rPr>
                <w:rFonts w:ascii="Calibri" w:hAnsi="Calibri" w:cs="Calibri"/>
                <w:color w:val="000066"/>
                <w:lang w:val="fr-FR"/>
              </w:rPr>
              <w:t>Education, Library</w:t>
            </w:r>
          </w:p>
        </w:tc>
      </w:tr>
      <w:tr w:rsidR="00990AF8" w:rsidRPr="00855501" w14:paraId="3515258D" w14:textId="77777777" w:rsidTr="00990AF8">
        <w:trPr>
          <w:trHeight w:val="188"/>
        </w:trPr>
        <w:tc>
          <w:tcPr>
            <w:tcW w:w="355" w:type="dxa"/>
          </w:tcPr>
          <w:p w14:paraId="1113E734" w14:textId="77777777" w:rsidR="00B27FAB" w:rsidRPr="00990AF8" w:rsidRDefault="00B27FAB" w:rsidP="00990AF8">
            <w:pPr>
              <w:tabs>
                <w:tab w:val="left" w:pos="3600"/>
                <w:tab w:val="left" w:pos="6480"/>
              </w:tabs>
              <w:rPr>
                <w:rFonts w:ascii="Calibri" w:hAnsi="Calibri" w:cs="Calibri"/>
                <w:color w:val="000066"/>
                <w:lang w:val="fr-FR"/>
              </w:rPr>
            </w:pPr>
          </w:p>
        </w:tc>
        <w:tc>
          <w:tcPr>
            <w:tcW w:w="2880" w:type="dxa"/>
            <w:tcBorders>
              <w:top w:val="single" w:sz="4" w:space="0" w:color="auto"/>
              <w:bottom w:val="single" w:sz="4" w:space="0" w:color="auto"/>
              <w:right w:val="nil"/>
            </w:tcBorders>
          </w:tcPr>
          <w:p w14:paraId="4399822B" w14:textId="77777777" w:rsidR="00B27FAB" w:rsidRPr="00990AF8" w:rsidRDefault="00B27FAB" w:rsidP="00990AF8">
            <w:pPr>
              <w:tabs>
                <w:tab w:val="left" w:pos="3600"/>
                <w:tab w:val="left" w:pos="6480"/>
              </w:tabs>
              <w:rPr>
                <w:rFonts w:ascii="Calibri" w:hAnsi="Calibri" w:cs="Calibri"/>
                <w:color w:val="000066"/>
                <w:lang w:val="fr-FR"/>
              </w:rPr>
            </w:pPr>
            <w:r w:rsidRPr="00990AF8">
              <w:rPr>
                <w:rFonts w:ascii="Calibri" w:hAnsi="Calibri" w:cs="Calibri"/>
                <w:color w:val="000066"/>
              </w:rPr>
              <w:t xml:space="preserve">Health &amp; Human Services            </w:t>
            </w:r>
          </w:p>
        </w:tc>
        <w:tc>
          <w:tcPr>
            <w:tcW w:w="270" w:type="dxa"/>
          </w:tcPr>
          <w:p w14:paraId="73238203" w14:textId="77777777" w:rsidR="00B27FAB" w:rsidRPr="00990AF8" w:rsidRDefault="0064618D" w:rsidP="00990AF8">
            <w:pPr>
              <w:tabs>
                <w:tab w:val="left" w:pos="3600"/>
                <w:tab w:val="left" w:pos="6480"/>
              </w:tabs>
              <w:rPr>
                <w:rFonts w:ascii="Calibri" w:hAnsi="Calibri" w:cs="Calibri"/>
                <w:color w:val="000066"/>
                <w:lang w:val="fr-FR"/>
              </w:rPr>
            </w:pPr>
            <w:proofErr w:type="gramStart"/>
            <w:r>
              <w:rPr>
                <w:rFonts w:ascii="Calibri" w:hAnsi="Calibri" w:cs="Calibri"/>
                <w:color w:val="000066"/>
                <w:lang w:val="fr-FR"/>
              </w:rPr>
              <w:t>x</w:t>
            </w:r>
            <w:proofErr w:type="gramEnd"/>
          </w:p>
        </w:tc>
        <w:tc>
          <w:tcPr>
            <w:tcW w:w="2970" w:type="dxa"/>
            <w:tcBorders>
              <w:top w:val="single" w:sz="4" w:space="0" w:color="auto"/>
              <w:right w:val="nil"/>
            </w:tcBorders>
          </w:tcPr>
          <w:p w14:paraId="343F977D" w14:textId="77777777" w:rsidR="00B27FAB" w:rsidRPr="00990AF8" w:rsidRDefault="00B27FAB" w:rsidP="00990AF8">
            <w:pPr>
              <w:tabs>
                <w:tab w:val="left" w:pos="3600"/>
                <w:tab w:val="left" w:pos="6480"/>
              </w:tabs>
              <w:rPr>
                <w:rFonts w:ascii="Calibri" w:hAnsi="Calibri" w:cs="Calibri"/>
                <w:color w:val="000066"/>
                <w:lang w:val="fr-FR"/>
              </w:rPr>
            </w:pPr>
            <w:r w:rsidRPr="00990AF8">
              <w:rPr>
                <w:rFonts w:ascii="Calibri" w:hAnsi="Calibri" w:cs="Calibri"/>
                <w:color w:val="000066"/>
              </w:rPr>
              <w:t>Social Justice, Civil Rights</w:t>
            </w:r>
          </w:p>
        </w:tc>
        <w:tc>
          <w:tcPr>
            <w:tcW w:w="270" w:type="dxa"/>
            <w:tcBorders>
              <w:top w:val="single" w:sz="4" w:space="0" w:color="auto"/>
              <w:left w:val="nil"/>
            </w:tcBorders>
          </w:tcPr>
          <w:p w14:paraId="06A36D8E" w14:textId="77777777" w:rsidR="00B27FAB" w:rsidRPr="00990AF8" w:rsidRDefault="00B27FAB" w:rsidP="00990AF8">
            <w:pPr>
              <w:tabs>
                <w:tab w:val="left" w:pos="3600"/>
                <w:tab w:val="left" w:pos="6480"/>
              </w:tabs>
              <w:rPr>
                <w:rFonts w:ascii="Calibri" w:hAnsi="Calibri" w:cs="Calibri"/>
                <w:color w:val="000066"/>
                <w:lang w:val="fr-FR"/>
              </w:rPr>
            </w:pPr>
          </w:p>
        </w:tc>
        <w:tc>
          <w:tcPr>
            <w:tcW w:w="270" w:type="dxa"/>
          </w:tcPr>
          <w:p w14:paraId="46AE9D94" w14:textId="77777777" w:rsidR="00B27FAB" w:rsidRPr="00990AF8" w:rsidRDefault="00B27FAB" w:rsidP="00990AF8">
            <w:pPr>
              <w:tabs>
                <w:tab w:val="left" w:pos="3600"/>
                <w:tab w:val="left" w:pos="6480"/>
              </w:tabs>
              <w:rPr>
                <w:rFonts w:ascii="Calibri" w:hAnsi="Calibri" w:cs="Calibri"/>
                <w:color w:val="000066"/>
                <w:lang w:val="fr-FR"/>
              </w:rPr>
            </w:pPr>
          </w:p>
        </w:tc>
        <w:tc>
          <w:tcPr>
            <w:tcW w:w="3803" w:type="dxa"/>
            <w:tcBorders>
              <w:top w:val="single" w:sz="4" w:space="0" w:color="auto"/>
            </w:tcBorders>
          </w:tcPr>
          <w:p w14:paraId="33E00B10" w14:textId="77777777" w:rsidR="00B27FAB" w:rsidRPr="00990AF8" w:rsidRDefault="00B27FAB" w:rsidP="00990AF8">
            <w:pPr>
              <w:tabs>
                <w:tab w:val="left" w:pos="3600"/>
                <w:tab w:val="left" w:pos="6480"/>
              </w:tabs>
              <w:rPr>
                <w:rFonts w:ascii="Calibri" w:hAnsi="Calibri" w:cs="Calibri"/>
                <w:color w:val="000066"/>
                <w:lang w:val="fr-FR"/>
              </w:rPr>
            </w:pPr>
            <w:r w:rsidRPr="00990AF8">
              <w:rPr>
                <w:rFonts w:ascii="Calibri" w:hAnsi="Calibri" w:cs="Calibri"/>
                <w:color w:val="000066"/>
              </w:rPr>
              <w:t>Religion</w:t>
            </w:r>
          </w:p>
        </w:tc>
      </w:tr>
      <w:tr w:rsidR="00990AF8" w:rsidRPr="00855501" w14:paraId="5ABA0BF3" w14:textId="77777777" w:rsidTr="00990AF8">
        <w:tc>
          <w:tcPr>
            <w:tcW w:w="355" w:type="dxa"/>
          </w:tcPr>
          <w:p w14:paraId="074E69AB" w14:textId="77777777" w:rsidR="00B27FAB" w:rsidRPr="00990AF8" w:rsidRDefault="00B27FAB" w:rsidP="00990AF8">
            <w:pPr>
              <w:tabs>
                <w:tab w:val="left" w:pos="3600"/>
                <w:tab w:val="left" w:pos="6480"/>
              </w:tabs>
              <w:rPr>
                <w:rFonts w:ascii="Calibri" w:hAnsi="Calibri" w:cs="Calibri"/>
                <w:color w:val="000066"/>
                <w:lang w:val="fr-FR"/>
              </w:rPr>
            </w:pPr>
          </w:p>
        </w:tc>
        <w:tc>
          <w:tcPr>
            <w:tcW w:w="2880" w:type="dxa"/>
            <w:tcBorders>
              <w:top w:val="single" w:sz="4" w:space="0" w:color="auto"/>
              <w:right w:val="nil"/>
            </w:tcBorders>
          </w:tcPr>
          <w:p w14:paraId="6638779F" w14:textId="77777777" w:rsidR="00B27FAB" w:rsidRPr="00990AF8" w:rsidRDefault="00B27FAB" w:rsidP="00990AF8">
            <w:pPr>
              <w:tabs>
                <w:tab w:val="left" w:pos="3600"/>
                <w:tab w:val="left" w:pos="6480"/>
              </w:tabs>
              <w:rPr>
                <w:rFonts w:ascii="Calibri" w:hAnsi="Calibri" w:cs="Calibri"/>
                <w:color w:val="000066"/>
              </w:rPr>
            </w:pPr>
            <w:r w:rsidRPr="00990AF8">
              <w:rPr>
                <w:rFonts w:ascii="Calibri" w:hAnsi="Calibri" w:cs="Calibri"/>
                <w:color w:val="000066"/>
              </w:rPr>
              <w:t>Municipality/Governmental</w:t>
            </w:r>
          </w:p>
        </w:tc>
        <w:tc>
          <w:tcPr>
            <w:tcW w:w="270" w:type="dxa"/>
          </w:tcPr>
          <w:p w14:paraId="1F51F8F0" w14:textId="77777777" w:rsidR="00B27FAB" w:rsidRPr="00990AF8" w:rsidRDefault="00B27FAB" w:rsidP="00990AF8">
            <w:pPr>
              <w:tabs>
                <w:tab w:val="left" w:pos="3600"/>
                <w:tab w:val="left" w:pos="6480"/>
              </w:tabs>
              <w:rPr>
                <w:rFonts w:ascii="Calibri" w:hAnsi="Calibri" w:cs="Calibri"/>
                <w:color w:val="000066"/>
                <w:lang w:val="fr-FR"/>
              </w:rPr>
            </w:pPr>
          </w:p>
        </w:tc>
        <w:tc>
          <w:tcPr>
            <w:tcW w:w="7313" w:type="dxa"/>
            <w:gridSpan w:val="4"/>
          </w:tcPr>
          <w:p w14:paraId="26C7D16D" w14:textId="77777777" w:rsidR="00B27FAB" w:rsidRPr="00990AF8" w:rsidRDefault="00B27FAB" w:rsidP="00990AF8">
            <w:pPr>
              <w:tabs>
                <w:tab w:val="left" w:pos="3600"/>
                <w:tab w:val="left" w:pos="6480"/>
              </w:tabs>
              <w:rPr>
                <w:rFonts w:ascii="Calibri" w:hAnsi="Calibri" w:cs="Calibri"/>
                <w:color w:val="000066"/>
              </w:rPr>
            </w:pPr>
            <w:r w:rsidRPr="00990AF8">
              <w:rPr>
                <w:rFonts w:ascii="Calibri" w:hAnsi="Calibri" w:cs="Calibri"/>
                <w:color w:val="000066"/>
              </w:rPr>
              <w:t>If other, please describe:</w:t>
            </w:r>
          </w:p>
        </w:tc>
      </w:tr>
    </w:tbl>
    <w:p w14:paraId="2E6962D0" w14:textId="77777777" w:rsidR="00B27FAB" w:rsidRPr="00855501" w:rsidRDefault="00B27FAB" w:rsidP="00B27FAB">
      <w:pPr>
        <w:rPr>
          <w:rFonts w:ascii="Calibri" w:hAnsi="Calibri" w:cs="Calibri"/>
          <w:b/>
          <w:color w:val="C0000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20"/>
        <w:gridCol w:w="805"/>
        <w:gridCol w:w="8573"/>
      </w:tblGrid>
      <w:tr w:rsidR="00990AF8" w:rsidRPr="00855501" w14:paraId="7F75AD33" w14:textId="77777777" w:rsidTr="00990AF8">
        <w:tc>
          <w:tcPr>
            <w:tcW w:w="720" w:type="dxa"/>
          </w:tcPr>
          <w:p w14:paraId="1C0090DE" w14:textId="77777777" w:rsidR="00B27FAB" w:rsidRPr="00990AF8" w:rsidRDefault="00B27FAB" w:rsidP="00990AF8">
            <w:pPr>
              <w:rPr>
                <w:rFonts w:ascii="Calibri" w:hAnsi="Calibri" w:cs="Calibri"/>
                <w:b/>
                <w:color w:val="C00000"/>
              </w:rPr>
            </w:pPr>
            <w:r w:rsidRPr="00990AF8">
              <w:rPr>
                <w:rFonts w:ascii="Calibri" w:hAnsi="Calibri" w:cs="Calibri"/>
                <w:b/>
                <w:color w:val="C00000"/>
              </w:rPr>
              <w:t>A lot</w:t>
            </w:r>
          </w:p>
        </w:tc>
        <w:tc>
          <w:tcPr>
            <w:tcW w:w="720" w:type="dxa"/>
          </w:tcPr>
          <w:p w14:paraId="5CC25D2D" w14:textId="77777777" w:rsidR="00B27FAB" w:rsidRPr="00990AF8" w:rsidRDefault="00B27FAB" w:rsidP="00990AF8">
            <w:pPr>
              <w:rPr>
                <w:rFonts w:ascii="Calibri" w:hAnsi="Calibri" w:cs="Calibri"/>
                <w:b/>
                <w:color w:val="C00000"/>
              </w:rPr>
            </w:pPr>
            <w:r w:rsidRPr="00990AF8">
              <w:rPr>
                <w:rFonts w:ascii="Calibri" w:hAnsi="Calibri" w:cs="Calibri"/>
                <w:b/>
                <w:color w:val="C00000"/>
              </w:rPr>
              <w:t>Some</w:t>
            </w:r>
          </w:p>
        </w:tc>
        <w:tc>
          <w:tcPr>
            <w:tcW w:w="805" w:type="dxa"/>
          </w:tcPr>
          <w:p w14:paraId="277D80F5" w14:textId="77777777" w:rsidR="00B27FAB" w:rsidRPr="00990AF8" w:rsidRDefault="00B27FAB" w:rsidP="00990AF8">
            <w:pPr>
              <w:rPr>
                <w:rFonts w:ascii="Calibri" w:hAnsi="Calibri" w:cs="Calibri"/>
                <w:b/>
                <w:color w:val="C00000"/>
              </w:rPr>
            </w:pPr>
            <w:r w:rsidRPr="00990AF8">
              <w:rPr>
                <w:rFonts w:ascii="Calibri" w:hAnsi="Calibri" w:cs="Calibri"/>
                <w:b/>
                <w:color w:val="C00000"/>
              </w:rPr>
              <w:t>A little</w:t>
            </w:r>
          </w:p>
        </w:tc>
        <w:tc>
          <w:tcPr>
            <w:tcW w:w="8573" w:type="dxa"/>
          </w:tcPr>
          <w:p w14:paraId="14C90947" w14:textId="77777777" w:rsidR="00B27FAB" w:rsidRPr="00990AF8" w:rsidRDefault="00B27FAB" w:rsidP="00990AF8">
            <w:pPr>
              <w:rPr>
                <w:rFonts w:ascii="Calibri" w:hAnsi="Calibri" w:cs="Calibri"/>
                <w:b/>
                <w:color w:val="C00000"/>
              </w:rPr>
            </w:pPr>
          </w:p>
        </w:tc>
      </w:tr>
      <w:tr w:rsidR="00990AF8" w:rsidRPr="00855501" w14:paraId="622D5DBD" w14:textId="77777777" w:rsidTr="00990AF8">
        <w:tc>
          <w:tcPr>
            <w:tcW w:w="720" w:type="dxa"/>
          </w:tcPr>
          <w:p w14:paraId="60827782" w14:textId="77777777" w:rsidR="00B27FAB" w:rsidRPr="00990AF8" w:rsidRDefault="0064618D" w:rsidP="00990AF8">
            <w:pPr>
              <w:rPr>
                <w:rFonts w:ascii="Calibri" w:hAnsi="Calibri" w:cs="Calibri"/>
                <w:b/>
                <w:color w:val="C00000"/>
              </w:rPr>
            </w:pPr>
            <w:r>
              <w:rPr>
                <w:rFonts w:ascii="Calibri" w:hAnsi="Calibri" w:cs="Calibri"/>
                <w:b/>
                <w:color w:val="C00000"/>
              </w:rPr>
              <w:t>x</w:t>
            </w:r>
          </w:p>
        </w:tc>
        <w:tc>
          <w:tcPr>
            <w:tcW w:w="720" w:type="dxa"/>
          </w:tcPr>
          <w:p w14:paraId="082FAB58" w14:textId="77777777" w:rsidR="00B27FAB" w:rsidRPr="00990AF8" w:rsidRDefault="00B27FAB" w:rsidP="00990AF8">
            <w:pPr>
              <w:rPr>
                <w:rFonts w:ascii="Calibri" w:hAnsi="Calibri" w:cs="Calibri"/>
                <w:b/>
                <w:color w:val="C00000"/>
              </w:rPr>
            </w:pPr>
          </w:p>
        </w:tc>
        <w:tc>
          <w:tcPr>
            <w:tcW w:w="805" w:type="dxa"/>
          </w:tcPr>
          <w:p w14:paraId="27CCFEC6" w14:textId="77777777" w:rsidR="00B27FAB" w:rsidRPr="00990AF8" w:rsidRDefault="00B27FAB" w:rsidP="00990AF8">
            <w:pPr>
              <w:rPr>
                <w:rFonts w:ascii="Calibri" w:hAnsi="Calibri" w:cs="Calibri"/>
                <w:b/>
                <w:color w:val="C00000"/>
              </w:rPr>
            </w:pPr>
          </w:p>
        </w:tc>
        <w:tc>
          <w:tcPr>
            <w:tcW w:w="8573" w:type="dxa"/>
          </w:tcPr>
          <w:p w14:paraId="7E56C76B" w14:textId="77777777" w:rsidR="00B27FAB" w:rsidRPr="00990AF8" w:rsidRDefault="00B27FAB" w:rsidP="00990AF8">
            <w:pPr>
              <w:kinsoku w:val="0"/>
              <w:overflowPunct w:val="0"/>
              <w:textAlignment w:val="baseline"/>
              <w:rPr>
                <w:rFonts w:ascii="Calibri" w:hAnsi="Calibri" w:cs="Calibri"/>
                <w:b/>
                <w:color w:val="C00000"/>
              </w:rPr>
            </w:pPr>
            <w:r w:rsidRPr="00990AF8">
              <w:rPr>
                <w:rFonts w:ascii="Calibri" w:hAnsi="Calibri" w:cs="Calibri"/>
                <w:color w:val="000066"/>
                <w:kern w:val="24"/>
              </w:rPr>
              <w:t>This inspires &amp; engages a</w:t>
            </w:r>
            <w:r w:rsidRPr="00990AF8">
              <w:rPr>
                <w:rFonts w:ascii="Calibri" w:hAnsi="Calibri" w:cs="Calibri"/>
                <w:b/>
                <w:bCs/>
                <w:color w:val="000066"/>
                <w:kern w:val="24"/>
              </w:rPr>
              <w:t xml:space="preserve"> wide array of people in commemoration of America’s founding</w:t>
            </w:r>
            <w:r w:rsidR="00A55DF5" w:rsidRPr="00990AF8">
              <w:rPr>
                <w:rFonts w:ascii="Calibri" w:hAnsi="Calibri" w:cs="Calibri"/>
                <w:b/>
                <w:bCs/>
                <w:color w:val="000066"/>
                <w:kern w:val="24"/>
              </w:rPr>
              <w:t xml:space="preserve"> &amp; unfinished business on the path to Liberty &amp; Justice for All.</w:t>
            </w:r>
          </w:p>
        </w:tc>
      </w:tr>
      <w:tr w:rsidR="00990AF8" w:rsidRPr="00855501" w14:paraId="003BB1AE" w14:textId="77777777" w:rsidTr="00990AF8">
        <w:tc>
          <w:tcPr>
            <w:tcW w:w="720" w:type="dxa"/>
          </w:tcPr>
          <w:p w14:paraId="0171FDE5" w14:textId="24D5286E" w:rsidR="00B27FAB" w:rsidRPr="00990AF8" w:rsidRDefault="000B568A" w:rsidP="00990AF8">
            <w:pPr>
              <w:rPr>
                <w:rFonts w:ascii="Calibri" w:hAnsi="Calibri" w:cs="Calibri"/>
                <w:b/>
                <w:color w:val="C00000"/>
              </w:rPr>
            </w:pPr>
            <w:r>
              <w:rPr>
                <w:rFonts w:ascii="Calibri" w:hAnsi="Calibri" w:cs="Calibri"/>
                <w:b/>
                <w:color w:val="C00000"/>
              </w:rPr>
              <w:t>x</w:t>
            </w:r>
          </w:p>
        </w:tc>
        <w:tc>
          <w:tcPr>
            <w:tcW w:w="720" w:type="dxa"/>
          </w:tcPr>
          <w:p w14:paraId="0D25F2B1" w14:textId="207CD137" w:rsidR="00B27FAB" w:rsidRPr="00990AF8" w:rsidRDefault="00B27FAB" w:rsidP="00990AF8">
            <w:pPr>
              <w:rPr>
                <w:rFonts w:ascii="Calibri" w:hAnsi="Calibri" w:cs="Calibri"/>
                <w:b/>
                <w:color w:val="C00000"/>
              </w:rPr>
            </w:pPr>
          </w:p>
        </w:tc>
        <w:tc>
          <w:tcPr>
            <w:tcW w:w="805" w:type="dxa"/>
          </w:tcPr>
          <w:p w14:paraId="03DC2222" w14:textId="77777777" w:rsidR="00B27FAB" w:rsidRPr="00990AF8" w:rsidRDefault="00B27FAB" w:rsidP="00990AF8">
            <w:pPr>
              <w:rPr>
                <w:rFonts w:ascii="Calibri" w:hAnsi="Calibri" w:cs="Calibri"/>
                <w:b/>
                <w:color w:val="C00000"/>
              </w:rPr>
            </w:pPr>
          </w:p>
        </w:tc>
        <w:tc>
          <w:tcPr>
            <w:tcW w:w="8573" w:type="dxa"/>
          </w:tcPr>
          <w:p w14:paraId="2F162950" w14:textId="77777777" w:rsidR="00B27FAB" w:rsidRPr="00990AF8" w:rsidRDefault="00B27FAB" w:rsidP="00990AF8">
            <w:pPr>
              <w:kinsoku w:val="0"/>
              <w:overflowPunct w:val="0"/>
              <w:textAlignment w:val="baseline"/>
              <w:rPr>
                <w:rFonts w:ascii="Calibri" w:hAnsi="Calibri" w:cs="Calibri"/>
                <w:color w:val="000066"/>
                <w:kern w:val="24"/>
              </w:rPr>
            </w:pPr>
            <w:r w:rsidRPr="00990AF8">
              <w:rPr>
                <w:rFonts w:ascii="Calibri" w:hAnsi="Calibri" w:cs="Calibri"/>
                <w:color w:val="000066"/>
                <w:kern w:val="24"/>
              </w:rPr>
              <w:t>This</w:t>
            </w:r>
            <w:r w:rsidRPr="00990AF8">
              <w:rPr>
                <w:rFonts w:ascii="Calibri" w:hAnsi="Calibri" w:cs="Calibri"/>
                <w:b/>
                <w:bCs/>
                <w:color w:val="000066"/>
                <w:kern w:val="24"/>
              </w:rPr>
              <w:t xml:space="preserve"> connects Chester County’s stories to the nation’s past, present &amp; future</w:t>
            </w:r>
            <w:r w:rsidRPr="00990AF8">
              <w:rPr>
                <w:rFonts w:ascii="Calibri" w:hAnsi="Calibri" w:cs="Calibri"/>
                <w:color w:val="000066"/>
                <w:kern w:val="24"/>
              </w:rPr>
              <w:t>.</w:t>
            </w:r>
          </w:p>
        </w:tc>
      </w:tr>
      <w:tr w:rsidR="00990AF8" w:rsidRPr="00855501" w14:paraId="5D287EE9" w14:textId="77777777" w:rsidTr="00990AF8">
        <w:tc>
          <w:tcPr>
            <w:tcW w:w="720" w:type="dxa"/>
          </w:tcPr>
          <w:p w14:paraId="0D1C003F" w14:textId="77777777" w:rsidR="00B27FAB" w:rsidRPr="00990AF8" w:rsidRDefault="00CA43E4" w:rsidP="00990AF8">
            <w:pPr>
              <w:rPr>
                <w:rFonts w:ascii="Calibri" w:hAnsi="Calibri" w:cs="Calibri"/>
                <w:b/>
                <w:color w:val="C00000"/>
              </w:rPr>
            </w:pPr>
            <w:r>
              <w:rPr>
                <w:rFonts w:ascii="Calibri" w:hAnsi="Calibri" w:cs="Calibri"/>
                <w:b/>
                <w:color w:val="C00000"/>
              </w:rPr>
              <w:t>x</w:t>
            </w:r>
          </w:p>
        </w:tc>
        <w:tc>
          <w:tcPr>
            <w:tcW w:w="720" w:type="dxa"/>
          </w:tcPr>
          <w:p w14:paraId="06422A2D" w14:textId="77777777" w:rsidR="00B27FAB" w:rsidRPr="00990AF8" w:rsidRDefault="00B27FAB" w:rsidP="00990AF8">
            <w:pPr>
              <w:rPr>
                <w:rFonts w:ascii="Calibri" w:hAnsi="Calibri" w:cs="Calibri"/>
                <w:b/>
                <w:color w:val="C00000"/>
              </w:rPr>
            </w:pPr>
          </w:p>
        </w:tc>
        <w:tc>
          <w:tcPr>
            <w:tcW w:w="805" w:type="dxa"/>
          </w:tcPr>
          <w:p w14:paraId="3358A9D0" w14:textId="77777777" w:rsidR="00B27FAB" w:rsidRPr="00990AF8" w:rsidRDefault="00B27FAB" w:rsidP="00990AF8">
            <w:pPr>
              <w:rPr>
                <w:rFonts w:ascii="Calibri" w:hAnsi="Calibri" w:cs="Calibri"/>
                <w:b/>
                <w:color w:val="C00000"/>
              </w:rPr>
            </w:pPr>
          </w:p>
        </w:tc>
        <w:tc>
          <w:tcPr>
            <w:tcW w:w="8573" w:type="dxa"/>
          </w:tcPr>
          <w:p w14:paraId="6B775C9A" w14:textId="77777777" w:rsidR="00B27FAB" w:rsidRPr="00990AF8" w:rsidRDefault="00B27FAB" w:rsidP="00990AF8">
            <w:pPr>
              <w:kinsoku w:val="0"/>
              <w:overflowPunct w:val="0"/>
              <w:textAlignment w:val="baseline"/>
              <w:rPr>
                <w:rFonts w:ascii="Calibri" w:hAnsi="Calibri" w:cs="Calibri"/>
                <w:color w:val="000066"/>
                <w:kern w:val="24"/>
              </w:rPr>
            </w:pPr>
            <w:r w:rsidRPr="00990AF8">
              <w:rPr>
                <w:rFonts w:ascii="Calibri" w:hAnsi="Calibri" w:cs="Calibri"/>
                <w:color w:val="000066"/>
                <w:kern w:val="24"/>
              </w:rPr>
              <w:t xml:space="preserve">This commemoration is </w:t>
            </w:r>
            <w:r w:rsidRPr="00990AF8">
              <w:rPr>
                <w:rFonts w:ascii="Calibri" w:hAnsi="Calibri" w:cs="Calibri"/>
                <w:b/>
                <w:bCs/>
                <w:color w:val="000066"/>
                <w:kern w:val="24"/>
              </w:rPr>
              <w:t xml:space="preserve">truly by the people, for all people. </w:t>
            </w:r>
            <w:r w:rsidRPr="00990AF8">
              <w:rPr>
                <w:rFonts w:ascii="Calibri" w:hAnsi="Calibri" w:cs="Calibri"/>
                <w:color w:val="000066"/>
                <w:kern w:val="24"/>
              </w:rPr>
              <w:t xml:space="preserve">We </w:t>
            </w:r>
            <w:r w:rsidR="0020157F" w:rsidRPr="00990AF8">
              <w:rPr>
                <w:rFonts w:ascii="Calibri" w:hAnsi="Calibri" w:cs="Calibri"/>
                <w:color w:val="000066"/>
                <w:kern w:val="24"/>
              </w:rPr>
              <w:t>obtain</w:t>
            </w:r>
            <w:r w:rsidRPr="00990AF8">
              <w:rPr>
                <w:rFonts w:ascii="Calibri" w:hAnsi="Calibri" w:cs="Calibri"/>
                <w:color w:val="000066"/>
                <w:kern w:val="24"/>
              </w:rPr>
              <w:t xml:space="preserve"> wide input &amp; welcome all to actively participate.</w:t>
            </w:r>
          </w:p>
        </w:tc>
      </w:tr>
      <w:tr w:rsidR="00990AF8" w:rsidRPr="00855501" w14:paraId="79247347" w14:textId="77777777" w:rsidTr="00990AF8">
        <w:tc>
          <w:tcPr>
            <w:tcW w:w="720" w:type="dxa"/>
          </w:tcPr>
          <w:p w14:paraId="759995B8" w14:textId="77777777" w:rsidR="00B27FAB" w:rsidRPr="00990AF8" w:rsidRDefault="00CA43E4" w:rsidP="00990AF8">
            <w:pPr>
              <w:rPr>
                <w:rFonts w:ascii="Calibri" w:hAnsi="Calibri" w:cs="Calibri"/>
                <w:b/>
                <w:color w:val="C00000"/>
              </w:rPr>
            </w:pPr>
            <w:r>
              <w:rPr>
                <w:rFonts w:ascii="Calibri" w:hAnsi="Calibri" w:cs="Calibri"/>
                <w:b/>
                <w:color w:val="C00000"/>
              </w:rPr>
              <w:t>x</w:t>
            </w:r>
          </w:p>
        </w:tc>
        <w:tc>
          <w:tcPr>
            <w:tcW w:w="720" w:type="dxa"/>
          </w:tcPr>
          <w:p w14:paraId="2011B552" w14:textId="77777777" w:rsidR="00B27FAB" w:rsidRPr="00990AF8" w:rsidRDefault="00B27FAB" w:rsidP="00990AF8">
            <w:pPr>
              <w:rPr>
                <w:rFonts w:ascii="Calibri" w:hAnsi="Calibri" w:cs="Calibri"/>
                <w:b/>
                <w:color w:val="C00000"/>
              </w:rPr>
            </w:pPr>
          </w:p>
        </w:tc>
        <w:tc>
          <w:tcPr>
            <w:tcW w:w="805" w:type="dxa"/>
          </w:tcPr>
          <w:p w14:paraId="6265DFD5" w14:textId="77777777" w:rsidR="00B27FAB" w:rsidRPr="00990AF8" w:rsidRDefault="00B27FAB" w:rsidP="00990AF8">
            <w:pPr>
              <w:rPr>
                <w:rFonts w:ascii="Calibri" w:hAnsi="Calibri" w:cs="Calibri"/>
                <w:b/>
                <w:color w:val="C00000"/>
              </w:rPr>
            </w:pPr>
          </w:p>
        </w:tc>
        <w:tc>
          <w:tcPr>
            <w:tcW w:w="8573" w:type="dxa"/>
          </w:tcPr>
          <w:p w14:paraId="7948CE6F" w14:textId="77777777" w:rsidR="00B27FAB" w:rsidRPr="00990AF8" w:rsidRDefault="00B27FAB" w:rsidP="00990AF8">
            <w:pPr>
              <w:kinsoku w:val="0"/>
              <w:overflowPunct w:val="0"/>
              <w:textAlignment w:val="baseline"/>
              <w:rPr>
                <w:rFonts w:ascii="Calibri" w:hAnsi="Calibri" w:cs="Calibri"/>
                <w:color w:val="000066"/>
                <w:kern w:val="24"/>
              </w:rPr>
            </w:pPr>
            <w:r w:rsidRPr="00990AF8">
              <w:rPr>
                <w:rFonts w:ascii="Calibri" w:hAnsi="Calibri" w:cs="Calibri"/>
                <w:color w:val="000066"/>
                <w:kern w:val="24"/>
              </w:rPr>
              <w:t xml:space="preserve">This examines &amp; fosters </w:t>
            </w:r>
            <w:r w:rsidRPr="00990AF8">
              <w:rPr>
                <w:rFonts w:ascii="Calibri" w:hAnsi="Calibri" w:cs="Calibri"/>
                <w:b/>
                <w:bCs/>
                <w:color w:val="000066"/>
                <w:kern w:val="24"/>
              </w:rPr>
              <w:t>fundamental rights of Life, Liberty &amp; the Pursuit of Happiness for All.</w:t>
            </w:r>
          </w:p>
        </w:tc>
      </w:tr>
      <w:tr w:rsidR="00990AF8" w:rsidRPr="00855501" w14:paraId="3D5B8A1B" w14:textId="77777777" w:rsidTr="00990AF8">
        <w:trPr>
          <w:trHeight w:val="89"/>
        </w:trPr>
        <w:tc>
          <w:tcPr>
            <w:tcW w:w="720" w:type="dxa"/>
          </w:tcPr>
          <w:p w14:paraId="06676DD9" w14:textId="1E4773FE" w:rsidR="00B27FAB" w:rsidRPr="00990AF8" w:rsidRDefault="000B568A" w:rsidP="00990AF8">
            <w:pPr>
              <w:rPr>
                <w:rFonts w:ascii="Calibri" w:hAnsi="Calibri" w:cs="Calibri"/>
                <w:b/>
                <w:color w:val="C00000"/>
              </w:rPr>
            </w:pPr>
            <w:r>
              <w:rPr>
                <w:rFonts w:ascii="Calibri" w:hAnsi="Calibri" w:cs="Calibri"/>
                <w:b/>
                <w:color w:val="C00000"/>
              </w:rPr>
              <w:t>x</w:t>
            </w:r>
          </w:p>
        </w:tc>
        <w:tc>
          <w:tcPr>
            <w:tcW w:w="720" w:type="dxa"/>
          </w:tcPr>
          <w:p w14:paraId="48EDC578" w14:textId="77777777" w:rsidR="00B27FAB" w:rsidRPr="00990AF8" w:rsidRDefault="00B27FAB" w:rsidP="00990AF8">
            <w:pPr>
              <w:rPr>
                <w:rFonts w:ascii="Calibri" w:hAnsi="Calibri" w:cs="Calibri"/>
                <w:b/>
                <w:color w:val="C00000"/>
              </w:rPr>
            </w:pPr>
          </w:p>
        </w:tc>
        <w:tc>
          <w:tcPr>
            <w:tcW w:w="805" w:type="dxa"/>
          </w:tcPr>
          <w:p w14:paraId="64BD69CD" w14:textId="36398774" w:rsidR="00B27FAB" w:rsidRPr="00990AF8" w:rsidRDefault="00B27FAB" w:rsidP="00990AF8">
            <w:pPr>
              <w:rPr>
                <w:rFonts w:ascii="Calibri" w:hAnsi="Calibri" w:cs="Calibri"/>
                <w:b/>
                <w:color w:val="C00000"/>
              </w:rPr>
            </w:pPr>
          </w:p>
        </w:tc>
        <w:tc>
          <w:tcPr>
            <w:tcW w:w="8573" w:type="dxa"/>
          </w:tcPr>
          <w:p w14:paraId="5190DC2D" w14:textId="77777777" w:rsidR="00B27FAB" w:rsidRPr="00990AF8" w:rsidRDefault="00B27FAB" w:rsidP="00990AF8">
            <w:pPr>
              <w:kinsoku w:val="0"/>
              <w:overflowPunct w:val="0"/>
              <w:textAlignment w:val="baseline"/>
              <w:rPr>
                <w:rFonts w:ascii="Calibri" w:hAnsi="Calibri" w:cs="Calibri"/>
                <w:color w:val="000066"/>
                <w:kern w:val="24"/>
              </w:rPr>
            </w:pPr>
            <w:r w:rsidRPr="00990AF8">
              <w:rPr>
                <w:rFonts w:ascii="Calibri" w:hAnsi="Calibri" w:cs="Calibri"/>
                <w:color w:val="000066"/>
                <w:kern w:val="24"/>
              </w:rPr>
              <w:t xml:space="preserve">We zoom in to </w:t>
            </w:r>
            <w:r w:rsidR="00A55DF5" w:rsidRPr="00990AF8">
              <w:rPr>
                <w:rFonts w:ascii="Calibri" w:hAnsi="Calibri" w:cs="Calibri"/>
                <w:b/>
                <w:bCs/>
                <w:color w:val="000066"/>
                <w:kern w:val="24"/>
              </w:rPr>
              <w:t>CCCF Juneteenth</w:t>
            </w:r>
            <w:r w:rsidR="00A55DF5" w:rsidRPr="00990AF8">
              <w:rPr>
                <w:rFonts w:ascii="Calibri" w:hAnsi="Calibri" w:cs="Calibri"/>
                <w:color w:val="000066"/>
                <w:kern w:val="24"/>
              </w:rPr>
              <w:t xml:space="preserve"> &amp;/or </w:t>
            </w:r>
            <w:r w:rsidRPr="00990AF8">
              <w:rPr>
                <w:rFonts w:ascii="Calibri" w:hAnsi="Calibri" w:cs="Calibri"/>
                <w:b/>
                <w:bCs/>
                <w:color w:val="000066"/>
                <w:kern w:val="24"/>
              </w:rPr>
              <w:t xml:space="preserve">CCCF250 </w:t>
            </w:r>
            <w:r w:rsidRPr="00990AF8">
              <w:rPr>
                <w:rFonts w:ascii="Calibri" w:hAnsi="Calibri" w:cs="Calibri"/>
                <w:color w:val="000066"/>
                <w:kern w:val="24"/>
              </w:rPr>
              <w:t>planning meetings to share information &amp; ideas.</w:t>
            </w:r>
          </w:p>
        </w:tc>
      </w:tr>
    </w:tbl>
    <w:p w14:paraId="7BCE0CE4" w14:textId="77777777" w:rsidR="00B27FAB" w:rsidRPr="00205168" w:rsidRDefault="00B27FAB" w:rsidP="00B27FAB">
      <w:pPr>
        <w:rPr>
          <w:rFonts w:ascii="Calibri" w:hAnsi="Calibri" w:cs="Calibri"/>
          <w:b/>
          <w:color w:val="C00000"/>
          <w:sz w:val="16"/>
          <w:szCs w:val="16"/>
        </w:rPr>
      </w:pPr>
    </w:p>
    <w:p w14:paraId="2AD173ED" w14:textId="77777777" w:rsidR="00B52309" w:rsidRPr="00855501" w:rsidRDefault="00B52309" w:rsidP="00B27FAB">
      <w:pPr>
        <w:rPr>
          <w:rFonts w:ascii="Calibri" w:hAnsi="Calibri" w:cs="Calibri"/>
          <w:b/>
          <w:color w:val="C00000"/>
        </w:rPr>
      </w:pPr>
      <w:r w:rsidRPr="00855501">
        <w:rPr>
          <w:rFonts w:ascii="Calibri" w:hAnsi="Calibri" w:cs="Calibri"/>
          <w:b/>
          <w:color w:val="C00000"/>
        </w:rPr>
        <w:t>Estimated Juneteenth Project Budget:</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550"/>
      </w:tblGrid>
      <w:tr w:rsidR="00B52309" w:rsidRPr="00855501" w14:paraId="40573B0D" w14:textId="77777777" w:rsidTr="00990AF8">
        <w:tc>
          <w:tcPr>
            <w:tcW w:w="2268" w:type="dxa"/>
          </w:tcPr>
          <w:p w14:paraId="4059108E" w14:textId="77777777" w:rsidR="00B52309" w:rsidRPr="00990AF8" w:rsidRDefault="00B52309" w:rsidP="00990AF8">
            <w:pPr>
              <w:tabs>
                <w:tab w:val="left" w:pos="3600"/>
                <w:tab w:val="left" w:pos="6480"/>
              </w:tabs>
              <w:rPr>
                <w:rFonts w:ascii="Calibri" w:hAnsi="Calibri" w:cs="Calibri"/>
                <w:color w:val="000066"/>
                <w:lang w:val="fr-FR"/>
              </w:rPr>
            </w:pPr>
            <w:r w:rsidRPr="00990AF8">
              <w:rPr>
                <w:rFonts w:ascii="Calibri" w:hAnsi="Calibri" w:cs="Calibri"/>
                <w:color w:val="000066"/>
                <w:lang w:val="fr-FR"/>
              </w:rPr>
              <w:t>$</w:t>
            </w:r>
            <w:r w:rsidR="00CA43E4">
              <w:rPr>
                <w:rFonts w:ascii="Calibri" w:hAnsi="Calibri" w:cs="Calibri"/>
                <w:color w:val="000066"/>
                <w:lang w:val="fr-FR"/>
              </w:rPr>
              <w:t>17,000</w:t>
            </w:r>
          </w:p>
        </w:tc>
        <w:tc>
          <w:tcPr>
            <w:tcW w:w="8550" w:type="dxa"/>
          </w:tcPr>
          <w:p w14:paraId="33DD0009" w14:textId="77777777" w:rsidR="00B52309" w:rsidRPr="00990AF8" w:rsidRDefault="00B52309" w:rsidP="00990AF8">
            <w:pPr>
              <w:tabs>
                <w:tab w:val="left" w:pos="3600"/>
                <w:tab w:val="left" w:pos="6480"/>
              </w:tabs>
              <w:rPr>
                <w:rFonts w:ascii="Calibri" w:hAnsi="Calibri" w:cs="Calibri"/>
                <w:color w:val="000066"/>
                <w:lang w:val="fr-FR"/>
              </w:rPr>
            </w:pPr>
            <w:r w:rsidRPr="00990AF8">
              <w:rPr>
                <w:rFonts w:ascii="Calibri" w:hAnsi="Calibri" w:cs="Calibri"/>
                <w:color w:val="000066"/>
                <w:lang w:val="fr-FR"/>
              </w:rPr>
              <w:t xml:space="preserve">Juneteenth Budget Total </w:t>
            </w:r>
          </w:p>
        </w:tc>
      </w:tr>
      <w:tr w:rsidR="00B52309" w:rsidRPr="00855501" w14:paraId="057C50B8" w14:textId="77777777" w:rsidTr="00990AF8">
        <w:trPr>
          <w:trHeight w:val="188"/>
        </w:trPr>
        <w:tc>
          <w:tcPr>
            <w:tcW w:w="2268" w:type="dxa"/>
          </w:tcPr>
          <w:p w14:paraId="6D813D22" w14:textId="77777777" w:rsidR="00B52309" w:rsidRPr="00990AF8" w:rsidRDefault="00B52309" w:rsidP="00990AF8">
            <w:pPr>
              <w:tabs>
                <w:tab w:val="left" w:pos="3600"/>
                <w:tab w:val="left" w:pos="6480"/>
              </w:tabs>
              <w:rPr>
                <w:rFonts w:ascii="Calibri" w:hAnsi="Calibri" w:cs="Calibri"/>
                <w:color w:val="000066"/>
                <w:lang w:val="fr-FR"/>
              </w:rPr>
            </w:pPr>
            <w:r w:rsidRPr="00990AF8">
              <w:rPr>
                <w:rFonts w:ascii="Calibri" w:hAnsi="Calibri" w:cs="Calibri"/>
                <w:color w:val="000066"/>
                <w:lang w:val="fr-FR"/>
              </w:rPr>
              <w:t>$</w:t>
            </w:r>
            <w:r w:rsidR="00CA43E4">
              <w:rPr>
                <w:rFonts w:ascii="Calibri" w:hAnsi="Calibri" w:cs="Calibri"/>
                <w:color w:val="000066"/>
                <w:lang w:val="fr-FR"/>
              </w:rPr>
              <w:t>17,000</w:t>
            </w:r>
          </w:p>
        </w:tc>
        <w:tc>
          <w:tcPr>
            <w:tcW w:w="8550" w:type="dxa"/>
          </w:tcPr>
          <w:p w14:paraId="12133246" w14:textId="77777777" w:rsidR="00B52309" w:rsidRPr="00990AF8" w:rsidRDefault="00B52309" w:rsidP="00990AF8">
            <w:pPr>
              <w:tabs>
                <w:tab w:val="left" w:pos="3600"/>
                <w:tab w:val="left" w:pos="6480"/>
              </w:tabs>
              <w:rPr>
                <w:rFonts w:ascii="Calibri" w:hAnsi="Calibri" w:cs="Calibri"/>
                <w:color w:val="000066"/>
              </w:rPr>
            </w:pPr>
            <w:r w:rsidRPr="00990AF8">
              <w:rPr>
                <w:rFonts w:ascii="Calibri" w:hAnsi="Calibri" w:cs="Calibri"/>
                <w:color w:val="000066"/>
              </w:rPr>
              <w:t xml:space="preserve">Amount for Juneteenth Activities      </w:t>
            </w:r>
          </w:p>
        </w:tc>
      </w:tr>
      <w:tr w:rsidR="00B52309" w:rsidRPr="00855501" w14:paraId="254DA68F" w14:textId="77777777" w:rsidTr="00990AF8">
        <w:tc>
          <w:tcPr>
            <w:tcW w:w="2268" w:type="dxa"/>
          </w:tcPr>
          <w:p w14:paraId="0D31598B" w14:textId="77777777" w:rsidR="00B52309" w:rsidRPr="00990AF8" w:rsidRDefault="00B52309" w:rsidP="00990AF8">
            <w:pPr>
              <w:tabs>
                <w:tab w:val="left" w:pos="3600"/>
                <w:tab w:val="left" w:pos="6480"/>
              </w:tabs>
              <w:rPr>
                <w:rFonts w:ascii="Calibri" w:hAnsi="Calibri" w:cs="Calibri"/>
                <w:color w:val="000066"/>
                <w:lang w:val="fr-FR"/>
              </w:rPr>
            </w:pPr>
            <w:r w:rsidRPr="00990AF8">
              <w:rPr>
                <w:rFonts w:ascii="Calibri" w:hAnsi="Calibri" w:cs="Calibri"/>
                <w:color w:val="000066"/>
                <w:lang w:val="fr-FR"/>
              </w:rPr>
              <w:t>$</w:t>
            </w:r>
            <w:r w:rsidR="00CA43E4">
              <w:rPr>
                <w:rFonts w:ascii="Calibri" w:hAnsi="Calibri" w:cs="Calibri"/>
                <w:color w:val="000066"/>
                <w:lang w:val="fr-FR"/>
              </w:rPr>
              <w:t>0 ?</w:t>
            </w:r>
          </w:p>
        </w:tc>
        <w:tc>
          <w:tcPr>
            <w:tcW w:w="8550" w:type="dxa"/>
          </w:tcPr>
          <w:p w14:paraId="3944F3E7" w14:textId="77777777" w:rsidR="00B52309" w:rsidRPr="00990AF8" w:rsidRDefault="00B52309" w:rsidP="00990AF8">
            <w:pPr>
              <w:tabs>
                <w:tab w:val="left" w:pos="3600"/>
                <w:tab w:val="left" w:pos="6480"/>
              </w:tabs>
              <w:rPr>
                <w:rFonts w:ascii="Calibri" w:hAnsi="Calibri" w:cs="Calibri"/>
                <w:color w:val="000066"/>
              </w:rPr>
            </w:pPr>
            <w:r w:rsidRPr="00990AF8">
              <w:rPr>
                <w:rFonts w:ascii="Calibri" w:hAnsi="Calibri" w:cs="Calibri"/>
                <w:color w:val="000066"/>
              </w:rPr>
              <w:t>Amount for America250 Activities during June &amp; July 2026</w:t>
            </w:r>
          </w:p>
        </w:tc>
      </w:tr>
    </w:tbl>
    <w:p w14:paraId="2EFB73EC" w14:textId="77777777" w:rsidR="00B52309" w:rsidRPr="00205168" w:rsidRDefault="00B52309" w:rsidP="00B27FAB">
      <w:pPr>
        <w:rPr>
          <w:rFonts w:ascii="Calibri" w:hAnsi="Calibri" w:cs="Calibri"/>
          <w:b/>
          <w:color w:val="C00000"/>
          <w:sz w:val="16"/>
          <w:szCs w:val="16"/>
        </w:rPr>
      </w:pPr>
    </w:p>
    <w:p w14:paraId="7F9AF282" w14:textId="77777777" w:rsidR="00B27FAB" w:rsidRPr="00855501" w:rsidRDefault="00B27FAB" w:rsidP="00B27FAB">
      <w:pPr>
        <w:rPr>
          <w:rFonts w:ascii="Calibri" w:hAnsi="Calibri" w:cs="Calibri"/>
          <w:color w:val="C00000"/>
        </w:rPr>
      </w:pPr>
      <w:r w:rsidRPr="00855501">
        <w:rPr>
          <w:rFonts w:ascii="Calibri" w:hAnsi="Calibri" w:cs="Calibri"/>
          <w:b/>
          <w:color w:val="C00000"/>
        </w:rPr>
        <w:t>Amount Requested from the Community Foundation</w:t>
      </w:r>
      <w:r w:rsidR="00B52309" w:rsidRPr="00855501">
        <w:rPr>
          <w:rFonts w:ascii="Calibri" w:hAnsi="Calibri" w:cs="Calibri"/>
          <w:b/>
          <w:color w:val="C00000"/>
        </w:rPr>
        <w:t xml:space="preserve"> for Juneteenth </w:t>
      </w:r>
      <w:r w:rsidR="00A9244C">
        <w:rPr>
          <w:rFonts w:ascii="Calibri" w:hAnsi="Calibri" w:cs="Calibri"/>
          <w:b/>
          <w:color w:val="C00000"/>
        </w:rPr>
        <w:t>+</w:t>
      </w:r>
      <w:r w:rsidR="00B52309" w:rsidRPr="00855501">
        <w:rPr>
          <w:rFonts w:ascii="Calibri" w:hAnsi="Calibri" w:cs="Calibri"/>
          <w:b/>
          <w:color w:val="C00000"/>
        </w:rPr>
        <w:t xml:space="preserve"> A</w:t>
      </w:r>
      <w:r w:rsidR="00A9244C">
        <w:rPr>
          <w:rFonts w:ascii="Calibri" w:hAnsi="Calibri" w:cs="Calibri"/>
          <w:b/>
          <w:color w:val="C00000"/>
        </w:rPr>
        <w:t>merica</w:t>
      </w:r>
      <w:r w:rsidR="00B52309" w:rsidRPr="00855501">
        <w:rPr>
          <w:rFonts w:ascii="Calibri" w:hAnsi="Calibri" w:cs="Calibri"/>
          <w:b/>
          <w:color w:val="C00000"/>
        </w:rPr>
        <w:t>250 Activities</w:t>
      </w:r>
      <w:r w:rsidRPr="00855501">
        <w:rPr>
          <w:rFonts w:ascii="Calibri" w:hAnsi="Calibri" w:cs="Calibri"/>
          <w:b/>
          <w:color w:val="C00000"/>
        </w:rPr>
        <w:t>:</w:t>
      </w:r>
      <w:r w:rsidRPr="00855501">
        <w:rPr>
          <w:rFonts w:ascii="Calibri" w:hAnsi="Calibri" w:cs="Calibri"/>
          <w:color w:val="C00000"/>
        </w:rPr>
        <w:t xml:space="preserve"> </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1440"/>
        <w:gridCol w:w="288"/>
        <w:gridCol w:w="1584"/>
        <w:gridCol w:w="288"/>
        <w:gridCol w:w="1440"/>
        <w:gridCol w:w="288"/>
        <w:gridCol w:w="1438"/>
        <w:gridCol w:w="288"/>
        <w:gridCol w:w="1440"/>
        <w:gridCol w:w="288"/>
        <w:gridCol w:w="1440"/>
      </w:tblGrid>
      <w:tr w:rsidR="00990AF8" w:rsidRPr="00855501" w14:paraId="168DFFD6" w14:textId="77777777" w:rsidTr="00990AF8">
        <w:trPr>
          <w:trHeight w:val="143"/>
        </w:trPr>
        <w:tc>
          <w:tcPr>
            <w:tcW w:w="288" w:type="dxa"/>
          </w:tcPr>
          <w:p w14:paraId="765653E5" w14:textId="77777777" w:rsidR="007909B1" w:rsidRPr="00990AF8" w:rsidRDefault="007909B1" w:rsidP="00990AF8">
            <w:pPr>
              <w:jc w:val="both"/>
              <w:rPr>
                <w:rFonts w:ascii="Calibri" w:hAnsi="Calibri" w:cs="Calibri"/>
                <w:color w:val="000066"/>
              </w:rPr>
            </w:pPr>
            <w:bookmarkStart w:id="1" w:name="_Hlk206860687"/>
          </w:p>
        </w:tc>
        <w:tc>
          <w:tcPr>
            <w:tcW w:w="1440" w:type="dxa"/>
          </w:tcPr>
          <w:p w14:paraId="68DD5CF8" w14:textId="77777777" w:rsidR="007909B1" w:rsidRPr="00990AF8" w:rsidRDefault="007909B1" w:rsidP="00990AF8">
            <w:pPr>
              <w:jc w:val="both"/>
              <w:rPr>
                <w:rFonts w:ascii="Calibri" w:hAnsi="Calibri" w:cs="Calibri"/>
                <w:color w:val="000066"/>
              </w:rPr>
            </w:pPr>
            <w:r w:rsidRPr="00990AF8">
              <w:rPr>
                <w:rFonts w:ascii="Calibri" w:hAnsi="Calibri" w:cs="Calibri"/>
                <w:color w:val="000066"/>
              </w:rPr>
              <w:t>$500</w:t>
            </w:r>
          </w:p>
        </w:tc>
        <w:tc>
          <w:tcPr>
            <w:tcW w:w="288" w:type="dxa"/>
          </w:tcPr>
          <w:p w14:paraId="0F447BC6" w14:textId="77777777" w:rsidR="007909B1" w:rsidRPr="00990AF8" w:rsidRDefault="007909B1" w:rsidP="00990AF8">
            <w:pPr>
              <w:jc w:val="both"/>
              <w:rPr>
                <w:rFonts w:ascii="Calibri" w:hAnsi="Calibri" w:cs="Calibri"/>
                <w:color w:val="000066"/>
              </w:rPr>
            </w:pPr>
          </w:p>
        </w:tc>
        <w:tc>
          <w:tcPr>
            <w:tcW w:w="1584" w:type="dxa"/>
          </w:tcPr>
          <w:p w14:paraId="514D2110" w14:textId="77777777" w:rsidR="007909B1" w:rsidRPr="00990AF8" w:rsidRDefault="007909B1" w:rsidP="00990AF8">
            <w:pPr>
              <w:jc w:val="both"/>
              <w:rPr>
                <w:rFonts w:ascii="Calibri" w:hAnsi="Calibri" w:cs="Calibri"/>
                <w:color w:val="000066"/>
              </w:rPr>
            </w:pPr>
            <w:r w:rsidRPr="00990AF8">
              <w:rPr>
                <w:rFonts w:ascii="Calibri" w:hAnsi="Calibri" w:cs="Calibri"/>
                <w:color w:val="000066"/>
              </w:rPr>
              <w:t>$1,000</w:t>
            </w:r>
          </w:p>
        </w:tc>
        <w:tc>
          <w:tcPr>
            <w:tcW w:w="288" w:type="dxa"/>
          </w:tcPr>
          <w:p w14:paraId="16FA3D41" w14:textId="77777777" w:rsidR="007909B1" w:rsidRPr="00990AF8" w:rsidRDefault="007909B1" w:rsidP="00990AF8">
            <w:pPr>
              <w:jc w:val="both"/>
              <w:rPr>
                <w:rFonts w:ascii="Calibri" w:hAnsi="Calibri" w:cs="Calibri"/>
                <w:color w:val="000066"/>
              </w:rPr>
            </w:pPr>
          </w:p>
        </w:tc>
        <w:tc>
          <w:tcPr>
            <w:tcW w:w="1440" w:type="dxa"/>
          </w:tcPr>
          <w:p w14:paraId="190CA34F" w14:textId="77777777" w:rsidR="007909B1" w:rsidRPr="00990AF8" w:rsidRDefault="007909B1" w:rsidP="00990AF8">
            <w:pPr>
              <w:jc w:val="both"/>
              <w:rPr>
                <w:rFonts w:ascii="Calibri" w:hAnsi="Calibri" w:cs="Calibri"/>
                <w:color w:val="000066"/>
              </w:rPr>
            </w:pPr>
            <w:r w:rsidRPr="00990AF8">
              <w:rPr>
                <w:rFonts w:ascii="Calibri" w:hAnsi="Calibri" w:cs="Calibri"/>
                <w:color w:val="000066"/>
              </w:rPr>
              <w:t>$2,500</w:t>
            </w:r>
          </w:p>
        </w:tc>
        <w:tc>
          <w:tcPr>
            <w:tcW w:w="288" w:type="dxa"/>
          </w:tcPr>
          <w:p w14:paraId="14E1C620" w14:textId="77777777" w:rsidR="007909B1" w:rsidRPr="00990AF8" w:rsidRDefault="007909B1" w:rsidP="00990AF8">
            <w:pPr>
              <w:jc w:val="both"/>
              <w:rPr>
                <w:rFonts w:ascii="Calibri" w:hAnsi="Calibri" w:cs="Calibri"/>
                <w:color w:val="000066"/>
              </w:rPr>
            </w:pPr>
          </w:p>
        </w:tc>
        <w:tc>
          <w:tcPr>
            <w:tcW w:w="1438" w:type="dxa"/>
          </w:tcPr>
          <w:p w14:paraId="347A647C" w14:textId="77777777" w:rsidR="007909B1" w:rsidRPr="00990AF8" w:rsidRDefault="007909B1" w:rsidP="00990AF8">
            <w:pPr>
              <w:jc w:val="both"/>
              <w:rPr>
                <w:rFonts w:ascii="Calibri" w:hAnsi="Calibri" w:cs="Calibri"/>
                <w:color w:val="000066"/>
              </w:rPr>
            </w:pPr>
            <w:r w:rsidRPr="00990AF8">
              <w:rPr>
                <w:rFonts w:ascii="Calibri" w:hAnsi="Calibri" w:cs="Calibri"/>
                <w:color w:val="000066"/>
              </w:rPr>
              <w:t>$5,000</w:t>
            </w:r>
          </w:p>
        </w:tc>
        <w:tc>
          <w:tcPr>
            <w:tcW w:w="288" w:type="dxa"/>
          </w:tcPr>
          <w:p w14:paraId="566DBEFD" w14:textId="77777777" w:rsidR="007909B1" w:rsidRPr="00990AF8" w:rsidRDefault="007909B1" w:rsidP="00990AF8">
            <w:pPr>
              <w:jc w:val="both"/>
              <w:rPr>
                <w:rFonts w:ascii="Calibri" w:hAnsi="Calibri" w:cs="Calibri"/>
                <w:color w:val="000066"/>
              </w:rPr>
            </w:pPr>
          </w:p>
        </w:tc>
        <w:tc>
          <w:tcPr>
            <w:tcW w:w="1440" w:type="dxa"/>
          </w:tcPr>
          <w:p w14:paraId="4B44D6DC" w14:textId="77777777" w:rsidR="007909B1" w:rsidRPr="00990AF8" w:rsidRDefault="007909B1" w:rsidP="00990AF8">
            <w:pPr>
              <w:jc w:val="both"/>
              <w:rPr>
                <w:rFonts w:ascii="Calibri" w:hAnsi="Calibri" w:cs="Calibri"/>
                <w:color w:val="000066"/>
              </w:rPr>
            </w:pPr>
            <w:r w:rsidRPr="00990AF8">
              <w:rPr>
                <w:rFonts w:ascii="Calibri" w:hAnsi="Calibri" w:cs="Calibri"/>
                <w:color w:val="000066"/>
              </w:rPr>
              <w:t>$7,500</w:t>
            </w:r>
          </w:p>
        </w:tc>
        <w:tc>
          <w:tcPr>
            <w:tcW w:w="288" w:type="dxa"/>
          </w:tcPr>
          <w:p w14:paraId="2AF3A5CB" w14:textId="77777777" w:rsidR="007909B1" w:rsidRPr="00990AF8" w:rsidRDefault="007909B1" w:rsidP="00990AF8">
            <w:pPr>
              <w:jc w:val="both"/>
              <w:rPr>
                <w:rFonts w:ascii="Calibri" w:hAnsi="Calibri" w:cs="Calibri"/>
                <w:color w:val="000066"/>
              </w:rPr>
            </w:pPr>
          </w:p>
        </w:tc>
        <w:tc>
          <w:tcPr>
            <w:tcW w:w="1440" w:type="dxa"/>
          </w:tcPr>
          <w:p w14:paraId="602C177D" w14:textId="77777777" w:rsidR="007909B1" w:rsidRPr="00990AF8" w:rsidRDefault="007909B1" w:rsidP="00990AF8">
            <w:pPr>
              <w:jc w:val="both"/>
              <w:rPr>
                <w:rFonts w:ascii="Calibri" w:hAnsi="Calibri" w:cs="Calibri"/>
                <w:color w:val="000066"/>
              </w:rPr>
            </w:pPr>
            <w:r w:rsidRPr="00990AF8">
              <w:rPr>
                <w:rFonts w:ascii="Calibri" w:hAnsi="Calibri" w:cs="Calibri"/>
                <w:color w:val="000066"/>
              </w:rPr>
              <w:t>$10,000</w:t>
            </w:r>
          </w:p>
        </w:tc>
      </w:tr>
      <w:bookmarkEnd w:id="1"/>
    </w:tbl>
    <w:p w14:paraId="609C7E05" w14:textId="77777777" w:rsidR="00EF0678" w:rsidRPr="00205168" w:rsidRDefault="00EF0678" w:rsidP="00B27FAB">
      <w:pPr>
        <w:rPr>
          <w:rFonts w:ascii="Calibri" w:hAnsi="Calibri" w:cs="Calibri"/>
          <w:b/>
          <w:color w:val="C00000"/>
          <w:sz w:val="16"/>
          <w:szCs w:val="16"/>
        </w:rPr>
      </w:pPr>
    </w:p>
    <w:p w14:paraId="6E9B7861" w14:textId="77777777" w:rsidR="00E625D5" w:rsidRPr="00855501" w:rsidRDefault="00E24FB0" w:rsidP="00E24FB0">
      <w:pPr>
        <w:rPr>
          <w:rFonts w:ascii="Calibri" w:hAnsi="Calibri" w:cs="Calibri"/>
          <w:b/>
          <w:color w:val="C00000"/>
          <w:sz w:val="18"/>
          <w:szCs w:val="18"/>
        </w:rPr>
      </w:pPr>
      <w:r w:rsidRPr="00E625D5">
        <w:rPr>
          <w:rFonts w:ascii="Calibri" w:hAnsi="Calibri"/>
          <w:b/>
          <w:color w:val="C00000"/>
          <w:sz w:val="24"/>
          <w:szCs w:val="24"/>
        </w:rPr>
        <w:t xml:space="preserve">Please </w:t>
      </w:r>
      <w:r w:rsidR="000132D4" w:rsidRPr="00E625D5">
        <w:rPr>
          <w:rFonts w:ascii="Calibri" w:hAnsi="Calibri"/>
          <w:b/>
          <w:color w:val="C00000"/>
          <w:sz w:val="24"/>
          <w:szCs w:val="24"/>
        </w:rPr>
        <w:t xml:space="preserve">BRIEFLY </w:t>
      </w:r>
      <w:r w:rsidRPr="00E625D5">
        <w:rPr>
          <w:rFonts w:ascii="Calibri" w:hAnsi="Calibri"/>
          <w:b/>
          <w:color w:val="C00000"/>
          <w:sz w:val="24"/>
          <w:szCs w:val="24"/>
        </w:rPr>
        <w:t>describe</w:t>
      </w:r>
      <w:r w:rsidR="000132D4" w:rsidRPr="00E625D5">
        <w:rPr>
          <w:rFonts w:ascii="Calibri" w:hAnsi="Calibri"/>
          <w:b/>
          <w:color w:val="C00000"/>
          <w:sz w:val="24"/>
          <w:szCs w:val="24"/>
        </w:rPr>
        <w:t xml:space="preserve">:  </w:t>
      </w:r>
    </w:p>
    <w:p w14:paraId="5D661706" w14:textId="77777777" w:rsidR="00E625D5" w:rsidRDefault="00E625D5" w:rsidP="00E24FB0">
      <w:pPr>
        <w:rPr>
          <w:rFonts w:ascii="Calibri" w:hAnsi="Calibri"/>
          <w:b/>
          <w:color w:val="002060"/>
          <w:sz w:val="24"/>
          <w:szCs w:val="24"/>
        </w:rPr>
      </w:pPr>
      <w:r w:rsidRPr="007909B1">
        <w:rPr>
          <w:rFonts w:ascii="Calibri" w:hAnsi="Calibri"/>
          <w:b/>
          <w:color w:val="C00000"/>
          <w:sz w:val="24"/>
          <w:szCs w:val="24"/>
        </w:rPr>
        <w:t>1-</w:t>
      </w:r>
      <w:r w:rsidRPr="00E625D5">
        <w:rPr>
          <w:rFonts w:ascii="Calibri" w:hAnsi="Calibri"/>
          <w:b/>
          <w:color w:val="002060"/>
          <w:sz w:val="24"/>
          <w:szCs w:val="24"/>
        </w:rPr>
        <w:t>H</w:t>
      </w:r>
      <w:r w:rsidR="00E24FB0" w:rsidRPr="00E625D5">
        <w:rPr>
          <w:rFonts w:ascii="Calibri" w:hAnsi="Calibri"/>
          <w:b/>
          <w:color w:val="002060"/>
          <w:sz w:val="24"/>
          <w:szCs w:val="24"/>
        </w:rPr>
        <w:t>ow this funding will</w:t>
      </w:r>
      <w:r w:rsidRPr="00E625D5">
        <w:rPr>
          <w:rFonts w:ascii="Calibri" w:hAnsi="Calibri"/>
          <w:b/>
          <w:color w:val="002060"/>
          <w:sz w:val="24"/>
          <w:szCs w:val="24"/>
        </w:rPr>
        <w:t xml:space="preserve"> support</w:t>
      </w:r>
      <w:r w:rsidR="00E24FB0" w:rsidRPr="00E625D5">
        <w:rPr>
          <w:rFonts w:ascii="Calibri" w:hAnsi="Calibri"/>
          <w:b/>
          <w:color w:val="002060"/>
          <w:sz w:val="24"/>
          <w:szCs w:val="24"/>
        </w:rPr>
        <w:t xml:space="preserve"> your Juneteenth programs, who </w:t>
      </w:r>
      <w:r w:rsidRPr="00E625D5">
        <w:rPr>
          <w:rFonts w:ascii="Calibri" w:hAnsi="Calibri"/>
          <w:b/>
          <w:color w:val="002060"/>
          <w:sz w:val="24"/>
          <w:szCs w:val="24"/>
        </w:rPr>
        <w:t>your Juneteenth attracts &amp;</w:t>
      </w:r>
      <w:r w:rsidR="00E24FB0" w:rsidRPr="00E625D5">
        <w:rPr>
          <w:rFonts w:ascii="Calibri" w:hAnsi="Calibri"/>
          <w:b/>
          <w:color w:val="002060"/>
          <w:sz w:val="24"/>
          <w:szCs w:val="24"/>
        </w:rPr>
        <w:t xml:space="preserve"> impact</w:t>
      </w:r>
      <w:r w:rsidRPr="00E625D5">
        <w:rPr>
          <w:rFonts w:ascii="Calibri" w:hAnsi="Calibri"/>
          <w:b/>
          <w:color w:val="002060"/>
          <w:sz w:val="24"/>
          <w:szCs w:val="24"/>
        </w:rPr>
        <w:t>s</w:t>
      </w:r>
      <w:r w:rsidR="00355563" w:rsidRPr="00E625D5">
        <w:rPr>
          <w:rFonts w:ascii="Calibri" w:hAnsi="Calibri"/>
          <w:b/>
          <w:color w:val="002060"/>
          <w:sz w:val="24"/>
          <w:szCs w:val="24"/>
        </w:rPr>
        <w:t xml:space="preserve">, </w:t>
      </w:r>
      <w:r w:rsidRPr="00E625D5">
        <w:rPr>
          <w:rFonts w:ascii="Calibri" w:hAnsi="Calibri"/>
          <w:b/>
          <w:color w:val="002060"/>
          <w:sz w:val="24"/>
          <w:szCs w:val="24"/>
        </w:rPr>
        <w:t xml:space="preserve">and who you are partnering/coordinating with. </w:t>
      </w:r>
      <w:r>
        <w:rPr>
          <w:rFonts w:ascii="Calibri" w:hAnsi="Calibri"/>
          <w:b/>
          <w:color w:val="002060"/>
          <w:sz w:val="24"/>
          <w:szCs w:val="24"/>
        </w:rPr>
        <w:t xml:space="preserve">Please </w:t>
      </w:r>
      <w:r w:rsidR="0020157F">
        <w:rPr>
          <w:rFonts w:ascii="Calibri" w:hAnsi="Calibri"/>
          <w:b/>
          <w:color w:val="002060"/>
          <w:sz w:val="24"/>
          <w:szCs w:val="24"/>
        </w:rPr>
        <w:t>describe</w:t>
      </w:r>
      <w:r>
        <w:rPr>
          <w:rFonts w:ascii="Calibri" w:hAnsi="Calibri"/>
          <w:b/>
          <w:color w:val="002060"/>
          <w:sz w:val="24"/>
          <w:szCs w:val="24"/>
        </w:rPr>
        <w:t xml:space="preserve"> special challenges or modifications to your ‘typical’ Juneteenth that you are trying to address this year.</w:t>
      </w:r>
      <w:r w:rsidRPr="00E625D5">
        <w:rPr>
          <w:rFonts w:ascii="Calibri" w:hAnsi="Calibri"/>
          <w:b/>
          <w:color w:val="002060"/>
          <w:sz w:val="24"/>
          <w:szCs w:val="24"/>
        </w:rPr>
        <w:t xml:space="preserve"> </w:t>
      </w:r>
    </w:p>
    <w:p w14:paraId="308E2FB3" w14:textId="77777777" w:rsidR="00CA43E4" w:rsidRPr="000B568A" w:rsidRDefault="00CA43E4" w:rsidP="00CA43E4">
      <w:pPr>
        <w:pStyle w:val="NormalWeb"/>
        <w:spacing w:before="0" w:beforeAutospacing="0" w:after="160" w:afterAutospacing="0"/>
        <w:rPr>
          <w:rFonts w:ascii="Calibri" w:hAnsi="Calibri" w:cs="Calibri"/>
          <w:sz w:val="22"/>
          <w:szCs w:val="22"/>
        </w:rPr>
      </w:pPr>
      <w:r>
        <w:rPr>
          <w:rFonts w:ascii="Calibri" w:hAnsi="Calibri"/>
          <w:b/>
          <w:color w:val="002060"/>
        </w:rPr>
        <w:tab/>
      </w:r>
      <w:r w:rsidRPr="000B568A">
        <w:rPr>
          <w:rFonts w:ascii="Calibri" w:hAnsi="Calibri" w:cs="Calibri"/>
          <w:color w:val="000000"/>
          <w:sz w:val="22"/>
          <w:szCs w:val="22"/>
        </w:rPr>
        <w:t xml:space="preserve">This community-focused celebration aims to honor the historical significance of Juneteenth while highlighting the 250-year journey of American history, fostering unity, education, and cultural appreciation within our diverse community. Funding the </w:t>
      </w:r>
      <w:r w:rsidRPr="000B568A">
        <w:rPr>
          <w:rFonts w:ascii="Calibri" w:hAnsi="Calibri" w:cs="Calibri"/>
          <w:b/>
          <w:bCs/>
          <w:color w:val="000000"/>
          <w:sz w:val="22"/>
          <w:szCs w:val="22"/>
        </w:rPr>
        <w:t>"Kennett Square Juneteenth Jubilee: Celebrating 250 Years of American History"</w:t>
      </w:r>
      <w:r w:rsidRPr="000B568A">
        <w:rPr>
          <w:rFonts w:ascii="Calibri" w:hAnsi="Calibri" w:cs="Calibri"/>
          <w:color w:val="000000"/>
          <w:sz w:val="22"/>
          <w:szCs w:val="22"/>
        </w:rPr>
        <w:t xml:space="preserve"> event will not only honor an important historical milestone but also strengthen community bonds and foster a deeper understanding of our shared heritage. We appreciate your consideration of this proposal and look forward to the possibility of partnering with you to make this event a success.</w:t>
      </w:r>
    </w:p>
    <w:p w14:paraId="59C8BCCB" w14:textId="77777777" w:rsidR="00CA43E4" w:rsidRPr="000B568A" w:rsidRDefault="00CA43E4" w:rsidP="00E24FB0">
      <w:pPr>
        <w:rPr>
          <w:rFonts w:ascii="Calibri" w:hAnsi="Calibri" w:cs="Calibri"/>
          <w:color w:val="000000"/>
          <w:sz w:val="22"/>
          <w:szCs w:val="22"/>
        </w:rPr>
      </w:pPr>
    </w:p>
    <w:p w14:paraId="04FF9EA0" w14:textId="77777777" w:rsidR="00CA43E4" w:rsidRPr="000B568A" w:rsidRDefault="00CA43E4" w:rsidP="00CA43E4">
      <w:pPr>
        <w:pStyle w:val="NormalWeb"/>
        <w:spacing w:before="0" w:beforeAutospacing="0" w:after="160" w:afterAutospacing="0"/>
        <w:rPr>
          <w:rFonts w:ascii="Calibri" w:hAnsi="Calibri" w:cs="Calibri"/>
          <w:sz w:val="22"/>
          <w:szCs w:val="22"/>
        </w:rPr>
      </w:pPr>
      <w:r w:rsidRPr="000B568A">
        <w:rPr>
          <w:rFonts w:ascii="Calibri" w:hAnsi="Calibri" w:cs="Calibri"/>
          <w:b/>
          <w:bCs/>
          <w:color w:val="000000"/>
          <w:sz w:val="22"/>
          <w:szCs w:val="22"/>
        </w:rPr>
        <w:t>Objectives:</w:t>
      </w:r>
    </w:p>
    <w:p w14:paraId="5D7522A9" w14:textId="77777777" w:rsidR="00CA43E4" w:rsidRPr="000B568A" w:rsidRDefault="00CA43E4" w:rsidP="00CA43E4">
      <w:pPr>
        <w:pStyle w:val="NormalWeb"/>
        <w:numPr>
          <w:ilvl w:val="0"/>
          <w:numId w:val="27"/>
        </w:numPr>
        <w:spacing w:before="0" w:beforeAutospacing="0" w:after="0" w:afterAutospacing="0"/>
        <w:textAlignment w:val="baseline"/>
        <w:rPr>
          <w:rFonts w:ascii="Calibri" w:hAnsi="Calibri" w:cs="Calibri"/>
          <w:color w:val="000000"/>
          <w:sz w:val="22"/>
          <w:szCs w:val="22"/>
        </w:rPr>
      </w:pPr>
      <w:r w:rsidRPr="000B568A">
        <w:rPr>
          <w:rFonts w:ascii="Calibri" w:hAnsi="Calibri" w:cs="Calibri"/>
          <w:color w:val="000000"/>
          <w:sz w:val="22"/>
          <w:szCs w:val="22"/>
        </w:rPr>
        <w:t>Educate attendees about the significance of Juneteenth and its role in American history.</w:t>
      </w:r>
    </w:p>
    <w:p w14:paraId="71BF929F" w14:textId="77777777" w:rsidR="00CA43E4" w:rsidRPr="000B568A" w:rsidRDefault="00CA43E4" w:rsidP="00CA43E4">
      <w:pPr>
        <w:pStyle w:val="NormalWeb"/>
        <w:numPr>
          <w:ilvl w:val="0"/>
          <w:numId w:val="27"/>
        </w:numPr>
        <w:spacing w:before="0" w:beforeAutospacing="0" w:after="0" w:afterAutospacing="0"/>
        <w:textAlignment w:val="baseline"/>
        <w:rPr>
          <w:rFonts w:ascii="Calibri" w:hAnsi="Calibri" w:cs="Calibri"/>
          <w:color w:val="000000"/>
          <w:sz w:val="22"/>
          <w:szCs w:val="22"/>
        </w:rPr>
      </w:pPr>
      <w:r w:rsidRPr="000B568A">
        <w:rPr>
          <w:rFonts w:ascii="Calibri" w:hAnsi="Calibri" w:cs="Calibri"/>
          <w:color w:val="000000"/>
          <w:sz w:val="22"/>
          <w:szCs w:val="22"/>
        </w:rPr>
        <w:t>Celebrate African American culture through music, food, and community engagement.</w:t>
      </w:r>
    </w:p>
    <w:p w14:paraId="5D68C6CF" w14:textId="77777777" w:rsidR="00CA43E4" w:rsidRPr="000B568A" w:rsidRDefault="00CA43E4" w:rsidP="00CA43E4">
      <w:pPr>
        <w:pStyle w:val="NormalWeb"/>
        <w:numPr>
          <w:ilvl w:val="0"/>
          <w:numId w:val="27"/>
        </w:numPr>
        <w:spacing w:before="0" w:beforeAutospacing="0" w:after="160" w:afterAutospacing="0"/>
        <w:textAlignment w:val="baseline"/>
        <w:rPr>
          <w:rFonts w:ascii="Calibri" w:hAnsi="Calibri" w:cs="Calibri"/>
          <w:color w:val="000000"/>
          <w:sz w:val="22"/>
          <w:szCs w:val="22"/>
        </w:rPr>
      </w:pPr>
      <w:r w:rsidRPr="000B568A">
        <w:rPr>
          <w:rFonts w:ascii="Calibri" w:hAnsi="Calibri" w:cs="Calibri"/>
          <w:color w:val="000000"/>
          <w:sz w:val="22"/>
          <w:szCs w:val="22"/>
        </w:rPr>
        <w:t>Foster a sense of unity and inclusivity among residents.</w:t>
      </w:r>
    </w:p>
    <w:p w14:paraId="179FE684" w14:textId="77777777" w:rsidR="00CA43E4" w:rsidRPr="00E625D5" w:rsidRDefault="00CA43E4" w:rsidP="00E24FB0">
      <w:pPr>
        <w:rPr>
          <w:rFonts w:ascii="Calibri" w:hAnsi="Calibri"/>
          <w:b/>
          <w:color w:val="002060"/>
          <w:sz w:val="24"/>
          <w:szCs w:val="24"/>
        </w:rPr>
      </w:pPr>
    </w:p>
    <w:p w14:paraId="6C5B1E55" w14:textId="77777777" w:rsidR="00E625D5" w:rsidRPr="00E625D5" w:rsidRDefault="00E625D5" w:rsidP="00E24FB0">
      <w:pPr>
        <w:rPr>
          <w:rFonts w:ascii="Calibri" w:hAnsi="Calibri"/>
          <w:b/>
          <w:color w:val="002060"/>
          <w:sz w:val="24"/>
          <w:szCs w:val="24"/>
        </w:rPr>
      </w:pPr>
      <w:r w:rsidRPr="007909B1">
        <w:rPr>
          <w:rFonts w:ascii="Calibri" w:hAnsi="Calibri"/>
          <w:b/>
          <w:color w:val="C00000"/>
          <w:sz w:val="24"/>
          <w:szCs w:val="24"/>
        </w:rPr>
        <w:t>2-</w:t>
      </w:r>
      <w:r w:rsidRPr="00E625D5">
        <w:rPr>
          <w:rFonts w:ascii="Calibri" w:hAnsi="Calibri"/>
          <w:b/>
          <w:color w:val="002060"/>
          <w:sz w:val="24"/>
          <w:szCs w:val="24"/>
        </w:rPr>
        <w:t xml:space="preserve">If you are weaving America250/Let Freedom Ring for All activities into Juneteenth 2026, </w:t>
      </w:r>
      <w:proofErr w:type="spellStart"/>
      <w:r w:rsidRPr="0020157F">
        <w:rPr>
          <w:rFonts w:ascii="Calibri" w:hAnsi="Calibri"/>
          <w:b/>
          <w:color w:val="C00000"/>
          <w:sz w:val="24"/>
          <w:szCs w:val="24"/>
        </w:rPr>
        <w:t>Huzzzzzzah</w:t>
      </w:r>
      <w:proofErr w:type="spellEnd"/>
      <w:r w:rsidRPr="0020157F">
        <w:rPr>
          <w:rFonts w:ascii="Calibri" w:hAnsi="Calibri"/>
          <w:b/>
          <w:color w:val="C00000"/>
          <w:sz w:val="24"/>
          <w:szCs w:val="24"/>
        </w:rPr>
        <w:t>!!!</w:t>
      </w:r>
      <w:r w:rsidRPr="00E625D5">
        <w:rPr>
          <w:rFonts w:ascii="Calibri" w:hAnsi="Calibri"/>
          <w:b/>
          <w:color w:val="002060"/>
          <w:sz w:val="24"/>
          <w:szCs w:val="24"/>
        </w:rPr>
        <w:t xml:space="preserve">  Please briefly describe </w:t>
      </w:r>
      <w:r w:rsidR="007909B1">
        <w:rPr>
          <w:rFonts w:ascii="Calibri" w:hAnsi="Calibri"/>
          <w:b/>
          <w:color w:val="002060"/>
          <w:sz w:val="24"/>
          <w:szCs w:val="24"/>
        </w:rPr>
        <w:t>your plans</w:t>
      </w:r>
      <w:r w:rsidRPr="00E625D5">
        <w:rPr>
          <w:rFonts w:ascii="Calibri" w:hAnsi="Calibri"/>
          <w:b/>
          <w:color w:val="002060"/>
          <w:sz w:val="24"/>
          <w:szCs w:val="24"/>
        </w:rPr>
        <w:t>.</w:t>
      </w:r>
    </w:p>
    <w:p w14:paraId="7EA78E8C" w14:textId="77777777" w:rsidR="00E625D5" w:rsidRDefault="00E625D5" w:rsidP="00E625D5">
      <w:pPr>
        <w:rPr>
          <w:rFonts w:ascii="Calibri" w:hAnsi="Calibri"/>
          <w:b/>
          <w:color w:val="002060"/>
          <w:sz w:val="24"/>
          <w:szCs w:val="24"/>
        </w:rPr>
      </w:pPr>
      <w:r w:rsidRPr="007909B1">
        <w:rPr>
          <w:rFonts w:ascii="Calibri" w:hAnsi="Calibri"/>
          <w:b/>
          <w:color w:val="C00000"/>
          <w:sz w:val="24"/>
          <w:szCs w:val="24"/>
        </w:rPr>
        <w:t>3-</w:t>
      </w:r>
      <w:r w:rsidR="007909B1">
        <w:rPr>
          <w:rFonts w:ascii="Calibri" w:hAnsi="Calibri"/>
          <w:b/>
          <w:color w:val="002060"/>
          <w:sz w:val="24"/>
          <w:szCs w:val="24"/>
        </w:rPr>
        <w:t>Please include your</w:t>
      </w:r>
      <w:r w:rsidRPr="00E625D5">
        <w:rPr>
          <w:rFonts w:ascii="Calibri" w:hAnsi="Calibri"/>
          <w:b/>
          <w:color w:val="002060"/>
          <w:sz w:val="24"/>
          <w:szCs w:val="24"/>
        </w:rPr>
        <w:t xml:space="preserve"> tentative program/activity lineup </w:t>
      </w:r>
      <w:r w:rsidR="007909B1">
        <w:rPr>
          <w:rFonts w:ascii="Calibri" w:hAnsi="Calibri"/>
          <w:b/>
          <w:color w:val="002060"/>
          <w:sz w:val="24"/>
          <w:szCs w:val="24"/>
        </w:rPr>
        <w:t>&amp;</w:t>
      </w:r>
      <w:r w:rsidRPr="00E625D5">
        <w:rPr>
          <w:rFonts w:ascii="Calibri" w:hAnsi="Calibri"/>
          <w:b/>
          <w:color w:val="002060"/>
          <w:sz w:val="24"/>
          <w:szCs w:val="24"/>
        </w:rPr>
        <w:t xml:space="preserve"> estimated budget costs.</w:t>
      </w:r>
    </w:p>
    <w:p w14:paraId="7D1491CF" w14:textId="77777777" w:rsidR="00CA43E4" w:rsidRPr="000B568A" w:rsidRDefault="00CA43E4" w:rsidP="00CA43E4">
      <w:pPr>
        <w:spacing w:after="160"/>
        <w:rPr>
          <w:rFonts w:ascii="Calibri" w:hAnsi="Calibri" w:cs="Calibri"/>
          <w:sz w:val="22"/>
          <w:szCs w:val="22"/>
        </w:rPr>
      </w:pPr>
      <w:r w:rsidRPr="000B568A">
        <w:rPr>
          <w:rFonts w:ascii="Calibri" w:hAnsi="Calibri" w:cs="Calibri"/>
          <w:b/>
          <w:bCs/>
          <w:color w:val="000000"/>
          <w:sz w:val="22"/>
          <w:szCs w:val="22"/>
        </w:rPr>
        <w:t>Event Details:</w:t>
      </w:r>
    </w:p>
    <w:p w14:paraId="192AA345" w14:textId="77777777" w:rsidR="00CA43E4" w:rsidRPr="000B568A" w:rsidRDefault="00CA43E4" w:rsidP="00CA43E4">
      <w:pPr>
        <w:numPr>
          <w:ilvl w:val="0"/>
          <w:numId w:val="28"/>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Historical Presentations and Workshops:</w:t>
      </w:r>
    </w:p>
    <w:p w14:paraId="13C6454B"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Local historical reenactors, historians, storytellers and community speakers will provide engaging presentations and interactive workshops exploring the history of Juneteenth, the story of emancipation, and the holiday’s enduring significance in American history and civic life.</w:t>
      </w:r>
    </w:p>
    <w:p w14:paraId="385CFCB4" w14:textId="77777777" w:rsidR="00CA43E4" w:rsidRPr="000B568A" w:rsidRDefault="00CA43E4" w:rsidP="00CA43E4">
      <w:pPr>
        <w:numPr>
          <w:ilvl w:val="0"/>
          <w:numId w:val="29"/>
        </w:numPr>
        <w:textAlignment w:val="baseline"/>
        <w:rPr>
          <w:rFonts w:ascii="Calibri" w:hAnsi="Calibri" w:cs="Calibri"/>
          <w:color w:val="000000"/>
          <w:sz w:val="22"/>
          <w:szCs w:val="22"/>
        </w:rPr>
      </w:pPr>
      <w:r w:rsidRPr="000B568A">
        <w:rPr>
          <w:rFonts w:ascii="Calibri" w:hAnsi="Calibri" w:cs="Calibri"/>
          <w:color w:val="000000"/>
          <w:sz w:val="22"/>
          <w:szCs w:val="22"/>
        </w:rPr>
        <w:t>Music and Spoken Word Performances:</w:t>
      </w:r>
    </w:p>
    <w:p w14:paraId="6257508B" w14:textId="77777777" w:rsidR="00CA43E4" w:rsidRPr="000B568A" w:rsidRDefault="00CA43E4" w:rsidP="00CA43E4">
      <w:pPr>
        <w:rPr>
          <w:rFonts w:ascii="Calibri" w:hAnsi="Calibri" w:cs="Calibri"/>
          <w:sz w:val="22"/>
          <w:szCs w:val="22"/>
        </w:rPr>
      </w:pPr>
    </w:p>
    <w:p w14:paraId="4AB9C574" w14:textId="77777777" w:rsidR="00CA43E4" w:rsidRPr="000B568A" w:rsidRDefault="00CA43E4" w:rsidP="00CA43E4">
      <w:pPr>
        <w:ind w:left="720"/>
        <w:rPr>
          <w:rFonts w:ascii="Calibri" w:hAnsi="Calibri" w:cs="Calibri"/>
          <w:sz w:val="22"/>
          <w:szCs w:val="22"/>
        </w:rPr>
      </w:pPr>
      <w:r w:rsidRPr="000B568A">
        <w:rPr>
          <w:rFonts w:ascii="Calibri" w:hAnsi="Calibri" w:cs="Calibri"/>
          <w:color w:val="000000"/>
          <w:sz w:val="22"/>
          <w:szCs w:val="22"/>
        </w:rPr>
        <w:t>Live performances by stilt walkers, poets, local artists, dancers and drummers will bring vibrant energy to the celebration, showcasing the rich artistic traditions of African and African American cultures through jazz, gospel, soul music, drumming, and spoken-word poetry.</w:t>
      </w:r>
    </w:p>
    <w:p w14:paraId="53D8CEA1" w14:textId="77777777" w:rsidR="00CA43E4" w:rsidRPr="000B568A" w:rsidRDefault="00CA43E4" w:rsidP="00CA43E4">
      <w:pPr>
        <w:rPr>
          <w:rFonts w:ascii="Calibri" w:hAnsi="Calibri" w:cs="Calibri"/>
          <w:sz w:val="22"/>
          <w:szCs w:val="22"/>
        </w:rPr>
      </w:pPr>
      <w:r w:rsidRPr="000B568A">
        <w:rPr>
          <w:rFonts w:ascii="Calibri" w:hAnsi="Calibri" w:cs="Calibri"/>
          <w:sz w:val="22"/>
          <w:szCs w:val="22"/>
        </w:rPr>
        <w:br/>
      </w:r>
    </w:p>
    <w:p w14:paraId="3F7BC803" w14:textId="77777777" w:rsidR="00CA43E4" w:rsidRPr="000B568A" w:rsidRDefault="00CA43E4" w:rsidP="00CA43E4">
      <w:pPr>
        <w:numPr>
          <w:ilvl w:val="0"/>
          <w:numId w:val="30"/>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 Children’s Freedom Zone:  </w:t>
      </w:r>
    </w:p>
    <w:p w14:paraId="0AB4E68C"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Young participants can learn about the meaning of Juneteenth through hands-on arts and crafts activities, such as coloring a Juneteenth flag and making a freedom bracelet. The area will also feature youth drumming circles and opportunities for children to share poetry or spoken word reflections on freedom. A “Freedom Pledge Wall,” where children can write or draw what freedom means to them. They will also enjoy face painting and balloon artists.  </w:t>
      </w:r>
    </w:p>
    <w:p w14:paraId="58FD38F6" w14:textId="77777777" w:rsidR="00CA43E4" w:rsidRPr="000B568A" w:rsidRDefault="00CA43E4" w:rsidP="00CA43E4">
      <w:pPr>
        <w:numPr>
          <w:ilvl w:val="0"/>
          <w:numId w:val="31"/>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Soul Food and American Refreshments:</w:t>
      </w:r>
    </w:p>
    <w:p w14:paraId="057F26BD"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A selection of traditional soul food items and diverse American cuisine will be provided to attendees, promoting cultural heritage through culinary experiences.</w:t>
      </w:r>
    </w:p>
    <w:p w14:paraId="79FDCD50" w14:textId="77777777" w:rsidR="00CA43E4" w:rsidRPr="000B568A" w:rsidRDefault="00CA43E4" w:rsidP="00CA43E4">
      <w:pPr>
        <w:numPr>
          <w:ilvl w:val="0"/>
          <w:numId w:val="32"/>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Food Trucks:</w:t>
      </w:r>
    </w:p>
    <w:p w14:paraId="18BA8028"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Local food trucks will be invited to offer a variety of dishes and desserts in celebration of Juneteenth, highlighting culinary traditions associated with African American culture while enhancing the festive community atmosphere.</w:t>
      </w:r>
    </w:p>
    <w:p w14:paraId="45D34F61" w14:textId="77777777" w:rsidR="00CA43E4" w:rsidRPr="000B568A" w:rsidRDefault="00CA43E4" w:rsidP="00CA43E4">
      <w:pPr>
        <w:numPr>
          <w:ilvl w:val="0"/>
          <w:numId w:val="33"/>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Security:</w:t>
      </w:r>
    </w:p>
    <w:p w14:paraId="569915B4"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Professional security personnel will ensure a safe and enjoyable environment for all attendees.</w:t>
      </w:r>
    </w:p>
    <w:p w14:paraId="49E26F95" w14:textId="77777777" w:rsidR="00CA43E4" w:rsidRPr="000B568A" w:rsidRDefault="00CA43E4" w:rsidP="00CA43E4">
      <w:pPr>
        <w:numPr>
          <w:ilvl w:val="0"/>
          <w:numId w:val="34"/>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Decorations: </w:t>
      </w:r>
    </w:p>
    <w:p w14:paraId="0EDF9521"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The venue will be adorned with themed decorations that reflect Juneteenth and American history.</w:t>
      </w:r>
    </w:p>
    <w:p w14:paraId="3268B8FA" w14:textId="77777777" w:rsidR="00CA43E4" w:rsidRPr="000B568A" w:rsidRDefault="00CA43E4" w:rsidP="00CA43E4">
      <w:pPr>
        <w:numPr>
          <w:ilvl w:val="0"/>
          <w:numId w:val="35"/>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Signage:</w:t>
      </w:r>
    </w:p>
    <w:p w14:paraId="768D2C2E"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Informational signage will be placed throughout the venue to guide attendees and provide educational content.</w:t>
      </w:r>
    </w:p>
    <w:p w14:paraId="20E4C6FE" w14:textId="77777777" w:rsidR="00CA43E4" w:rsidRPr="000B568A" w:rsidRDefault="00CA43E4" w:rsidP="00CA43E4">
      <w:pPr>
        <w:numPr>
          <w:ilvl w:val="0"/>
          <w:numId w:val="36"/>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Marketing &amp; Promotion:</w:t>
      </w:r>
    </w:p>
    <w:p w14:paraId="03B2AF81"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lastRenderedPageBreak/>
        <w:t>A marketing campaign will be launched through social media, local newspapers, and community boards to ensure widespread awareness and participation.</w:t>
      </w:r>
    </w:p>
    <w:p w14:paraId="7903A84C" w14:textId="77777777" w:rsidR="00CA43E4" w:rsidRPr="000B568A" w:rsidRDefault="00CA43E4" w:rsidP="00CA43E4">
      <w:pPr>
        <w:numPr>
          <w:ilvl w:val="0"/>
          <w:numId w:val="37"/>
        </w:numPr>
        <w:spacing w:after="160"/>
        <w:textAlignment w:val="baseline"/>
        <w:rPr>
          <w:rFonts w:ascii="Calibri" w:hAnsi="Calibri" w:cs="Calibri"/>
          <w:color w:val="000000"/>
          <w:sz w:val="22"/>
          <w:szCs w:val="22"/>
        </w:rPr>
      </w:pPr>
      <w:r w:rsidRPr="000B568A">
        <w:rPr>
          <w:rFonts w:ascii="Calibri" w:hAnsi="Calibri" w:cs="Calibri"/>
          <w:color w:val="000000"/>
          <w:sz w:val="22"/>
          <w:szCs w:val="22"/>
        </w:rPr>
        <w:t>Photography/Videography:</w:t>
      </w:r>
    </w:p>
    <w:p w14:paraId="1C5C73E8" w14:textId="77777777" w:rsidR="00CA43E4" w:rsidRPr="000B568A" w:rsidRDefault="00CA43E4" w:rsidP="00CA43E4">
      <w:pPr>
        <w:rPr>
          <w:rFonts w:ascii="Calibri" w:hAnsi="Calibri" w:cs="Calibri"/>
          <w:sz w:val="22"/>
          <w:szCs w:val="22"/>
        </w:rPr>
      </w:pPr>
    </w:p>
    <w:p w14:paraId="21D74E58" w14:textId="77777777" w:rsidR="00CA43E4" w:rsidRPr="000B568A" w:rsidRDefault="00CA43E4" w:rsidP="00CA43E4">
      <w:pPr>
        <w:spacing w:after="160"/>
        <w:ind w:left="720"/>
        <w:rPr>
          <w:rFonts w:ascii="Calibri" w:hAnsi="Calibri" w:cs="Calibri"/>
          <w:sz w:val="22"/>
          <w:szCs w:val="22"/>
        </w:rPr>
      </w:pPr>
      <w:r w:rsidRPr="000B568A">
        <w:rPr>
          <w:rFonts w:ascii="Calibri" w:hAnsi="Calibri" w:cs="Calibri"/>
          <w:color w:val="000000"/>
          <w:sz w:val="22"/>
          <w:szCs w:val="22"/>
        </w:rPr>
        <w:t>A professional photographer will document the event, capturing moments to share with the community and use for future promotions.</w:t>
      </w:r>
    </w:p>
    <w:p w14:paraId="5BE54F3F" w14:textId="77777777" w:rsidR="00CA43E4" w:rsidRPr="00CA43E4" w:rsidRDefault="00CA43E4" w:rsidP="00CA43E4">
      <w:pPr>
        <w:rPr>
          <w:sz w:val="24"/>
          <w:szCs w:val="24"/>
        </w:rPr>
      </w:pPr>
    </w:p>
    <w:p w14:paraId="071E1675" w14:textId="77777777" w:rsidR="00CA43E4" w:rsidRPr="000B568A" w:rsidRDefault="00CA43E4" w:rsidP="00CA43E4">
      <w:pPr>
        <w:spacing w:after="160"/>
        <w:rPr>
          <w:rFonts w:ascii="Calibri" w:hAnsi="Calibri" w:cs="Calibri"/>
          <w:sz w:val="22"/>
          <w:szCs w:val="22"/>
        </w:rPr>
      </w:pPr>
      <w:proofErr w:type="gramStart"/>
      <w:r w:rsidRPr="000B568A">
        <w:rPr>
          <w:rFonts w:ascii="Calibri" w:hAnsi="Calibri" w:cs="Calibri"/>
          <w:b/>
          <w:bCs/>
          <w:color w:val="000000"/>
          <w:sz w:val="22"/>
          <w:szCs w:val="22"/>
        </w:rPr>
        <w:t>Program</w:t>
      </w:r>
      <w:proofErr w:type="gramEnd"/>
      <w:r w:rsidRPr="000B568A">
        <w:rPr>
          <w:rFonts w:ascii="Calibri" w:hAnsi="Calibri" w:cs="Calibri"/>
          <w:b/>
          <w:bCs/>
          <w:color w:val="000000"/>
          <w:sz w:val="22"/>
          <w:szCs w:val="22"/>
        </w:rPr>
        <w:t xml:space="preserve"> Budget:</w:t>
      </w:r>
    </w:p>
    <w:tbl>
      <w:tblPr>
        <w:tblW w:w="0" w:type="auto"/>
        <w:tblCellMar>
          <w:top w:w="15" w:type="dxa"/>
          <w:left w:w="15" w:type="dxa"/>
          <w:bottom w:w="15" w:type="dxa"/>
          <w:right w:w="15" w:type="dxa"/>
        </w:tblCellMar>
        <w:tblLook w:val="04A0" w:firstRow="1" w:lastRow="0" w:firstColumn="1" w:lastColumn="0" w:noHBand="0" w:noVBand="1"/>
      </w:tblPr>
      <w:tblGrid>
        <w:gridCol w:w="1806"/>
        <w:gridCol w:w="8221"/>
        <w:gridCol w:w="773"/>
      </w:tblGrid>
      <w:tr w:rsidR="00CA43E4" w:rsidRPr="000B568A" w14:paraId="107BE952" w14:textId="77777777" w:rsidTr="00CA43E4">
        <w:trPr>
          <w:tblHeader/>
        </w:trPr>
        <w:tc>
          <w:tcPr>
            <w:tcW w:w="0" w:type="auto"/>
            <w:vAlign w:val="center"/>
            <w:hideMark/>
          </w:tcPr>
          <w:p w14:paraId="28502F91" w14:textId="77777777" w:rsidR="00CA43E4" w:rsidRPr="000B568A" w:rsidRDefault="00CA43E4" w:rsidP="00CA43E4">
            <w:pPr>
              <w:spacing w:after="160"/>
              <w:jc w:val="center"/>
              <w:rPr>
                <w:rFonts w:ascii="Calibri" w:hAnsi="Calibri" w:cs="Calibri"/>
                <w:b/>
                <w:bCs/>
                <w:sz w:val="22"/>
                <w:szCs w:val="22"/>
              </w:rPr>
            </w:pPr>
            <w:r w:rsidRPr="000B568A">
              <w:rPr>
                <w:rFonts w:ascii="Calibri" w:hAnsi="Calibri" w:cs="Calibri"/>
                <w:b/>
                <w:bCs/>
                <w:color w:val="000000"/>
                <w:sz w:val="22"/>
                <w:szCs w:val="22"/>
              </w:rPr>
              <w:t>Budget Item</w:t>
            </w:r>
          </w:p>
        </w:tc>
        <w:tc>
          <w:tcPr>
            <w:tcW w:w="0" w:type="auto"/>
            <w:vAlign w:val="center"/>
            <w:hideMark/>
          </w:tcPr>
          <w:p w14:paraId="273D95D5" w14:textId="77777777" w:rsidR="00CA43E4" w:rsidRPr="000B568A" w:rsidRDefault="00CA43E4" w:rsidP="00CA43E4">
            <w:pPr>
              <w:spacing w:after="160"/>
              <w:jc w:val="center"/>
              <w:rPr>
                <w:rFonts w:ascii="Calibri" w:hAnsi="Calibri" w:cs="Calibri"/>
                <w:b/>
                <w:bCs/>
                <w:sz w:val="22"/>
                <w:szCs w:val="22"/>
              </w:rPr>
            </w:pPr>
            <w:r w:rsidRPr="000B568A">
              <w:rPr>
                <w:rFonts w:ascii="Calibri" w:hAnsi="Calibri" w:cs="Calibri"/>
                <w:b/>
                <w:bCs/>
                <w:color w:val="000000"/>
                <w:sz w:val="22"/>
                <w:szCs w:val="22"/>
              </w:rPr>
              <w:t>Description</w:t>
            </w:r>
          </w:p>
        </w:tc>
        <w:tc>
          <w:tcPr>
            <w:tcW w:w="0" w:type="auto"/>
            <w:vAlign w:val="center"/>
            <w:hideMark/>
          </w:tcPr>
          <w:p w14:paraId="00A9E326" w14:textId="77777777" w:rsidR="00CA43E4" w:rsidRPr="000B568A" w:rsidRDefault="00CA43E4" w:rsidP="00CA43E4">
            <w:pPr>
              <w:spacing w:after="160"/>
              <w:jc w:val="center"/>
              <w:rPr>
                <w:rFonts w:ascii="Calibri" w:hAnsi="Calibri" w:cs="Calibri"/>
                <w:b/>
                <w:bCs/>
                <w:sz w:val="22"/>
                <w:szCs w:val="22"/>
              </w:rPr>
            </w:pPr>
            <w:r w:rsidRPr="000B568A">
              <w:rPr>
                <w:rFonts w:ascii="Calibri" w:hAnsi="Calibri" w:cs="Calibri"/>
                <w:b/>
                <w:bCs/>
                <w:color w:val="000000"/>
                <w:sz w:val="22"/>
                <w:szCs w:val="22"/>
              </w:rPr>
              <w:t>Amount</w:t>
            </w:r>
          </w:p>
        </w:tc>
      </w:tr>
      <w:tr w:rsidR="00CA43E4" w:rsidRPr="000B568A" w14:paraId="78A34DC7" w14:textId="77777777" w:rsidTr="00CA43E4">
        <w:tc>
          <w:tcPr>
            <w:tcW w:w="0" w:type="auto"/>
            <w:vAlign w:val="center"/>
            <w:hideMark/>
          </w:tcPr>
          <w:p w14:paraId="7CB2B153"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Historical Presentations</w:t>
            </w:r>
          </w:p>
        </w:tc>
        <w:tc>
          <w:tcPr>
            <w:tcW w:w="0" w:type="auto"/>
            <w:vAlign w:val="center"/>
            <w:hideMark/>
          </w:tcPr>
          <w:p w14:paraId="6E49ADE1"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Honoraria and expenses for historians, reenactors and cultural presenters: 54th Massachusetts Volunteer Infantry Regiment, Daisy Century as Sojourner Truth</w:t>
            </w:r>
          </w:p>
        </w:tc>
        <w:tc>
          <w:tcPr>
            <w:tcW w:w="0" w:type="auto"/>
            <w:vAlign w:val="center"/>
            <w:hideMark/>
          </w:tcPr>
          <w:p w14:paraId="1BA0888D"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$2,000</w:t>
            </w:r>
          </w:p>
        </w:tc>
      </w:tr>
      <w:tr w:rsidR="00CA43E4" w:rsidRPr="000B568A" w14:paraId="46B185BF" w14:textId="77777777" w:rsidTr="00CA43E4">
        <w:tc>
          <w:tcPr>
            <w:tcW w:w="0" w:type="auto"/>
            <w:vAlign w:val="center"/>
            <w:hideMark/>
          </w:tcPr>
          <w:p w14:paraId="2BEBD337"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Music Performances</w:t>
            </w:r>
          </w:p>
        </w:tc>
        <w:tc>
          <w:tcPr>
            <w:tcW w:w="0" w:type="auto"/>
            <w:vAlign w:val="center"/>
            <w:hideMark/>
          </w:tcPr>
          <w:p w14:paraId="1112ABA4"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 xml:space="preserve">Fees for stilt walker </w:t>
            </w:r>
            <w:proofErr w:type="spellStart"/>
            <w:r w:rsidRPr="000B568A">
              <w:rPr>
                <w:rFonts w:ascii="Calibri" w:hAnsi="Calibri" w:cs="Calibri"/>
                <w:color w:val="000000"/>
                <w:sz w:val="22"/>
                <w:szCs w:val="22"/>
              </w:rPr>
              <w:t>Mafala</w:t>
            </w:r>
            <w:proofErr w:type="spellEnd"/>
            <w:r w:rsidRPr="000B568A">
              <w:rPr>
                <w:rFonts w:ascii="Calibri" w:hAnsi="Calibri" w:cs="Calibri"/>
                <w:color w:val="000000"/>
                <w:sz w:val="22"/>
                <w:szCs w:val="22"/>
              </w:rPr>
              <w:t xml:space="preserve"> Thomas, musicians, drummers, dancers, and sound support</w:t>
            </w:r>
          </w:p>
        </w:tc>
        <w:tc>
          <w:tcPr>
            <w:tcW w:w="0" w:type="auto"/>
            <w:vAlign w:val="center"/>
            <w:hideMark/>
          </w:tcPr>
          <w:p w14:paraId="144F7112"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$3,000</w:t>
            </w:r>
          </w:p>
        </w:tc>
      </w:tr>
      <w:tr w:rsidR="00CA43E4" w:rsidRPr="000B568A" w14:paraId="780C235C" w14:textId="77777777" w:rsidTr="00CA43E4">
        <w:tc>
          <w:tcPr>
            <w:tcW w:w="0" w:type="auto"/>
            <w:vAlign w:val="center"/>
            <w:hideMark/>
          </w:tcPr>
          <w:p w14:paraId="2364D1CC"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Children’s Freedom Zone</w:t>
            </w:r>
          </w:p>
        </w:tc>
        <w:tc>
          <w:tcPr>
            <w:tcW w:w="0" w:type="auto"/>
            <w:vAlign w:val="center"/>
            <w:hideMark/>
          </w:tcPr>
          <w:p w14:paraId="6DD137AE"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 xml:space="preserve">Fees for storyteller </w:t>
            </w:r>
            <w:proofErr w:type="spellStart"/>
            <w:r w:rsidRPr="000B568A">
              <w:rPr>
                <w:rFonts w:ascii="Calibri" w:hAnsi="Calibri" w:cs="Calibri"/>
                <w:color w:val="000000"/>
                <w:sz w:val="22"/>
                <w:szCs w:val="22"/>
              </w:rPr>
              <w:t>Bettinita</w:t>
            </w:r>
            <w:proofErr w:type="spellEnd"/>
            <w:r w:rsidRPr="000B568A">
              <w:rPr>
                <w:rFonts w:ascii="Calibri" w:hAnsi="Calibri" w:cs="Calibri"/>
                <w:color w:val="000000"/>
                <w:sz w:val="22"/>
                <w:szCs w:val="22"/>
              </w:rPr>
              <w:t xml:space="preserve"> Harris, face painters, balloon artists and art teacher</w:t>
            </w:r>
          </w:p>
        </w:tc>
        <w:tc>
          <w:tcPr>
            <w:tcW w:w="0" w:type="auto"/>
            <w:vAlign w:val="center"/>
            <w:hideMark/>
          </w:tcPr>
          <w:p w14:paraId="0E51ED60"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$1,500</w:t>
            </w:r>
          </w:p>
        </w:tc>
      </w:tr>
      <w:tr w:rsidR="00CA43E4" w:rsidRPr="000B568A" w14:paraId="499A65EB" w14:textId="77777777" w:rsidTr="00CA43E4">
        <w:tc>
          <w:tcPr>
            <w:tcW w:w="0" w:type="auto"/>
            <w:vAlign w:val="center"/>
            <w:hideMark/>
          </w:tcPr>
          <w:p w14:paraId="04B57610"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Soul Food Refreshments</w:t>
            </w:r>
          </w:p>
        </w:tc>
        <w:tc>
          <w:tcPr>
            <w:tcW w:w="0" w:type="auto"/>
            <w:vAlign w:val="center"/>
            <w:hideMark/>
          </w:tcPr>
          <w:p w14:paraId="407EFE2F"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Traditional refreshments for community attendees</w:t>
            </w:r>
          </w:p>
        </w:tc>
        <w:tc>
          <w:tcPr>
            <w:tcW w:w="0" w:type="auto"/>
            <w:vAlign w:val="center"/>
            <w:hideMark/>
          </w:tcPr>
          <w:p w14:paraId="62EA17A8"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$2,500</w:t>
            </w:r>
          </w:p>
        </w:tc>
      </w:tr>
      <w:tr w:rsidR="00CA43E4" w:rsidRPr="000B568A" w14:paraId="4E0C5CAF" w14:textId="77777777" w:rsidTr="00CA43E4">
        <w:tc>
          <w:tcPr>
            <w:tcW w:w="0" w:type="auto"/>
            <w:vAlign w:val="center"/>
            <w:hideMark/>
          </w:tcPr>
          <w:p w14:paraId="4344B2B3"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Food Trucks</w:t>
            </w:r>
          </w:p>
        </w:tc>
        <w:tc>
          <w:tcPr>
            <w:tcW w:w="0" w:type="auto"/>
            <w:vAlign w:val="center"/>
            <w:hideMark/>
          </w:tcPr>
          <w:p w14:paraId="3D885E0F"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Vendor stipends to provide additional food options, ice cream, water ice.  </w:t>
            </w:r>
          </w:p>
        </w:tc>
        <w:tc>
          <w:tcPr>
            <w:tcW w:w="0" w:type="auto"/>
            <w:vAlign w:val="center"/>
            <w:hideMark/>
          </w:tcPr>
          <w:p w14:paraId="338D47E8"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$2,500</w:t>
            </w:r>
          </w:p>
        </w:tc>
      </w:tr>
      <w:tr w:rsidR="00CA43E4" w:rsidRPr="000B568A" w14:paraId="25D5F2C1" w14:textId="77777777" w:rsidTr="00CA43E4">
        <w:tc>
          <w:tcPr>
            <w:tcW w:w="0" w:type="auto"/>
            <w:vAlign w:val="center"/>
            <w:hideMark/>
          </w:tcPr>
          <w:p w14:paraId="4B4C7167"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Security</w:t>
            </w:r>
          </w:p>
        </w:tc>
        <w:tc>
          <w:tcPr>
            <w:tcW w:w="0" w:type="auto"/>
            <w:vAlign w:val="center"/>
            <w:hideMark/>
          </w:tcPr>
          <w:p w14:paraId="4EA74F5D"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Event safety personnel and crowd management</w:t>
            </w:r>
          </w:p>
        </w:tc>
        <w:tc>
          <w:tcPr>
            <w:tcW w:w="0" w:type="auto"/>
            <w:vAlign w:val="center"/>
            <w:hideMark/>
          </w:tcPr>
          <w:p w14:paraId="039C7F8D"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$1,000</w:t>
            </w:r>
          </w:p>
        </w:tc>
      </w:tr>
      <w:tr w:rsidR="00CA43E4" w:rsidRPr="000B568A" w14:paraId="7D15067A" w14:textId="77777777" w:rsidTr="00CA43E4">
        <w:tc>
          <w:tcPr>
            <w:tcW w:w="0" w:type="auto"/>
            <w:vAlign w:val="center"/>
            <w:hideMark/>
          </w:tcPr>
          <w:p w14:paraId="1BCEA83D"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Decorations</w:t>
            </w:r>
          </w:p>
        </w:tc>
        <w:tc>
          <w:tcPr>
            <w:tcW w:w="0" w:type="auto"/>
            <w:vAlign w:val="center"/>
            <w:hideMark/>
          </w:tcPr>
          <w:p w14:paraId="6218E2A2"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Cultural décor, 10 outdoor tables and 50 chairs, and display materials</w:t>
            </w:r>
          </w:p>
        </w:tc>
        <w:tc>
          <w:tcPr>
            <w:tcW w:w="0" w:type="auto"/>
            <w:vAlign w:val="center"/>
            <w:hideMark/>
          </w:tcPr>
          <w:p w14:paraId="6FBB3CB6"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$1,500</w:t>
            </w:r>
          </w:p>
        </w:tc>
      </w:tr>
      <w:tr w:rsidR="00CA43E4" w:rsidRPr="000B568A" w14:paraId="36750F70" w14:textId="77777777" w:rsidTr="00CA43E4">
        <w:tc>
          <w:tcPr>
            <w:tcW w:w="0" w:type="auto"/>
            <w:vAlign w:val="center"/>
            <w:hideMark/>
          </w:tcPr>
          <w:p w14:paraId="2AA679F9"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Signage</w:t>
            </w:r>
          </w:p>
        </w:tc>
        <w:tc>
          <w:tcPr>
            <w:tcW w:w="0" w:type="auto"/>
            <w:vAlign w:val="center"/>
            <w:hideMark/>
          </w:tcPr>
          <w:p w14:paraId="4FA1FE7A"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Directional signage, banners, and printed event signs</w:t>
            </w:r>
          </w:p>
        </w:tc>
        <w:tc>
          <w:tcPr>
            <w:tcW w:w="0" w:type="auto"/>
            <w:vAlign w:val="center"/>
            <w:hideMark/>
          </w:tcPr>
          <w:p w14:paraId="14AC70EE"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$1,000</w:t>
            </w:r>
          </w:p>
        </w:tc>
      </w:tr>
      <w:tr w:rsidR="00CA43E4" w:rsidRPr="000B568A" w14:paraId="69111303" w14:textId="77777777" w:rsidTr="00CA43E4">
        <w:tc>
          <w:tcPr>
            <w:tcW w:w="0" w:type="auto"/>
            <w:vAlign w:val="center"/>
            <w:hideMark/>
          </w:tcPr>
          <w:p w14:paraId="43DDFF46"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Marketing &amp; Promotion</w:t>
            </w:r>
          </w:p>
        </w:tc>
        <w:tc>
          <w:tcPr>
            <w:tcW w:w="0" w:type="auto"/>
            <w:vAlign w:val="center"/>
            <w:hideMark/>
          </w:tcPr>
          <w:p w14:paraId="3696F420"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Flyers, social media promotion, advertising, press releases, Eventbrite ticketing, and outreach</w:t>
            </w:r>
          </w:p>
        </w:tc>
        <w:tc>
          <w:tcPr>
            <w:tcW w:w="0" w:type="auto"/>
            <w:vAlign w:val="center"/>
            <w:hideMark/>
          </w:tcPr>
          <w:p w14:paraId="58204558"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$1,000</w:t>
            </w:r>
          </w:p>
        </w:tc>
      </w:tr>
      <w:tr w:rsidR="00CA43E4" w:rsidRPr="000B568A" w14:paraId="411CFC52" w14:textId="77777777" w:rsidTr="00CA43E4">
        <w:tc>
          <w:tcPr>
            <w:tcW w:w="0" w:type="auto"/>
            <w:vAlign w:val="center"/>
            <w:hideMark/>
          </w:tcPr>
          <w:p w14:paraId="4F135652"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Photography</w:t>
            </w:r>
          </w:p>
        </w:tc>
        <w:tc>
          <w:tcPr>
            <w:tcW w:w="0" w:type="auto"/>
            <w:vAlign w:val="center"/>
            <w:hideMark/>
          </w:tcPr>
          <w:p w14:paraId="33E367C6"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Professional photography and documentation</w:t>
            </w:r>
          </w:p>
        </w:tc>
        <w:tc>
          <w:tcPr>
            <w:tcW w:w="0" w:type="auto"/>
            <w:vAlign w:val="center"/>
            <w:hideMark/>
          </w:tcPr>
          <w:p w14:paraId="3610E48E"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$1,000</w:t>
            </w:r>
          </w:p>
        </w:tc>
      </w:tr>
      <w:tr w:rsidR="00CA43E4" w:rsidRPr="000B568A" w14:paraId="6DA4EDA2" w14:textId="77777777" w:rsidTr="00CA43E4">
        <w:tc>
          <w:tcPr>
            <w:tcW w:w="0" w:type="auto"/>
            <w:vAlign w:val="center"/>
            <w:hideMark/>
          </w:tcPr>
          <w:p w14:paraId="10089C60" w14:textId="77777777" w:rsidR="00CA43E4" w:rsidRPr="000B568A" w:rsidRDefault="00CA43E4" w:rsidP="00CA43E4">
            <w:pPr>
              <w:spacing w:after="160"/>
              <w:rPr>
                <w:rFonts w:ascii="Calibri" w:hAnsi="Calibri" w:cs="Calibri"/>
                <w:sz w:val="22"/>
                <w:szCs w:val="22"/>
              </w:rPr>
            </w:pPr>
            <w:r w:rsidRPr="000B568A">
              <w:rPr>
                <w:rFonts w:ascii="Calibri" w:hAnsi="Calibri" w:cs="Calibri"/>
                <w:b/>
                <w:bCs/>
                <w:color w:val="000000"/>
                <w:sz w:val="22"/>
                <w:szCs w:val="22"/>
              </w:rPr>
              <w:t>Total Project Budget</w:t>
            </w:r>
          </w:p>
        </w:tc>
        <w:tc>
          <w:tcPr>
            <w:tcW w:w="0" w:type="auto"/>
            <w:vAlign w:val="center"/>
            <w:hideMark/>
          </w:tcPr>
          <w:p w14:paraId="3563C666" w14:textId="77777777" w:rsidR="00CA43E4" w:rsidRPr="000B568A" w:rsidRDefault="00CA43E4" w:rsidP="00CA43E4">
            <w:pPr>
              <w:rPr>
                <w:rFonts w:ascii="Calibri" w:hAnsi="Calibri" w:cs="Calibri"/>
                <w:sz w:val="22"/>
                <w:szCs w:val="22"/>
              </w:rPr>
            </w:pPr>
          </w:p>
        </w:tc>
        <w:tc>
          <w:tcPr>
            <w:tcW w:w="0" w:type="auto"/>
            <w:vAlign w:val="center"/>
            <w:hideMark/>
          </w:tcPr>
          <w:p w14:paraId="4FBF0162" w14:textId="77777777" w:rsidR="00CA43E4" w:rsidRPr="000B568A" w:rsidRDefault="00CA43E4" w:rsidP="00CA43E4">
            <w:pPr>
              <w:spacing w:after="160"/>
              <w:rPr>
                <w:rFonts w:ascii="Calibri" w:hAnsi="Calibri" w:cs="Calibri"/>
                <w:sz w:val="22"/>
                <w:szCs w:val="22"/>
              </w:rPr>
            </w:pPr>
            <w:r w:rsidRPr="000B568A">
              <w:rPr>
                <w:rFonts w:ascii="Calibri" w:hAnsi="Calibri" w:cs="Calibri"/>
                <w:b/>
                <w:bCs/>
                <w:color w:val="000000"/>
                <w:sz w:val="22"/>
                <w:szCs w:val="22"/>
              </w:rPr>
              <w:t>$17,000</w:t>
            </w:r>
          </w:p>
        </w:tc>
      </w:tr>
    </w:tbl>
    <w:p w14:paraId="6B3D424E" w14:textId="77777777" w:rsidR="00CA43E4" w:rsidRPr="000B568A" w:rsidRDefault="00CA43E4" w:rsidP="00CA43E4">
      <w:pPr>
        <w:rPr>
          <w:rFonts w:ascii="Calibri" w:hAnsi="Calibri" w:cs="Calibri"/>
          <w:sz w:val="22"/>
          <w:szCs w:val="22"/>
        </w:rPr>
      </w:pPr>
    </w:p>
    <w:p w14:paraId="28259E40" w14:textId="77777777" w:rsidR="00CA43E4" w:rsidRPr="000B568A" w:rsidRDefault="00CA43E4" w:rsidP="00CA43E4">
      <w:pPr>
        <w:spacing w:after="160"/>
        <w:rPr>
          <w:rFonts w:ascii="Calibri" w:hAnsi="Calibri" w:cs="Calibri"/>
          <w:sz w:val="22"/>
          <w:szCs w:val="22"/>
        </w:rPr>
      </w:pPr>
      <w:r w:rsidRPr="000B568A">
        <w:rPr>
          <w:rFonts w:ascii="Calibri" w:hAnsi="Calibri" w:cs="Calibri"/>
          <w:color w:val="000000"/>
          <w:sz w:val="22"/>
          <w:szCs w:val="22"/>
        </w:rPr>
        <w:t>This funding will support cultural programming, community engagement, food service, event safety, promotion, and program documentation.</w:t>
      </w:r>
    </w:p>
    <w:p w14:paraId="4634D717" w14:textId="77777777" w:rsidR="00CA43E4" w:rsidRPr="00E625D5" w:rsidRDefault="00CA43E4" w:rsidP="00E625D5">
      <w:pPr>
        <w:rPr>
          <w:rFonts w:ascii="Calibri" w:hAnsi="Calibri"/>
          <w:b/>
          <w:color w:val="002060"/>
          <w:sz w:val="24"/>
          <w:szCs w:val="24"/>
        </w:rPr>
      </w:pPr>
    </w:p>
    <w:p w14:paraId="742C5F06" w14:textId="77777777" w:rsidR="00E625D5" w:rsidRPr="0020157F" w:rsidRDefault="00E625D5" w:rsidP="00E24FB0">
      <w:pPr>
        <w:rPr>
          <w:rFonts w:ascii="Calibri" w:hAnsi="Calibri"/>
          <w:b/>
        </w:rPr>
      </w:pPr>
    </w:p>
    <w:p w14:paraId="654668EE" w14:textId="77777777" w:rsidR="00DA32D4" w:rsidRPr="00205168" w:rsidRDefault="000132D4" w:rsidP="00DA32D4">
      <w:pPr>
        <w:jc w:val="center"/>
        <w:rPr>
          <w:rFonts w:ascii="Calibri" w:hAnsi="Calibri"/>
          <w:b/>
          <w:i/>
          <w:color w:val="507D64"/>
        </w:rPr>
      </w:pPr>
      <w:r w:rsidRPr="00205168">
        <w:rPr>
          <w:rFonts w:ascii="Calibri" w:hAnsi="Calibri"/>
          <w:b/>
          <w:i/>
          <w:color w:val="C00000"/>
        </w:rPr>
        <w:t xml:space="preserve">Please </w:t>
      </w:r>
      <w:r w:rsidR="00E625D5" w:rsidRPr="00205168">
        <w:rPr>
          <w:rFonts w:ascii="Calibri" w:hAnsi="Calibri"/>
          <w:b/>
          <w:i/>
          <w:color w:val="C00000"/>
        </w:rPr>
        <w:t>e-</w:t>
      </w:r>
      <w:r w:rsidRPr="00205168">
        <w:rPr>
          <w:rFonts w:ascii="Calibri" w:hAnsi="Calibri"/>
          <w:b/>
          <w:i/>
          <w:color w:val="C00000"/>
        </w:rPr>
        <w:t>mail this Mini-Grant request with your 501c3 letter to</w:t>
      </w:r>
      <w:r w:rsidRPr="00205168">
        <w:rPr>
          <w:rFonts w:ascii="Calibri" w:hAnsi="Calibri"/>
          <w:b/>
          <w:i/>
          <w:color w:val="507D64"/>
        </w:rPr>
        <w:t xml:space="preserve"> </w:t>
      </w:r>
      <w:r w:rsidR="00355563" w:rsidRPr="00205168">
        <w:rPr>
          <w:rFonts w:ascii="Calibri" w:hAnsi="Calibri"/>
          <w:b/>
          <w:i/>
          <w:color w:val="507D64"/>
        </w:rPr>
        <w:t xml:space="preserve"> </w:t>
      </w:r>
      <w:hyperlink r:id="rId16" w:history="1">
        <w:r w:rsidR="00203AC7" w:rsidRPr="00205168">
          <w:rPr>
            <w:rStyle w:val="Hyperlink"/>
            <w:rFonts w:ascii="Calibri" w:hAnsi="Calibri"/>
            <w:b/>
            <w:i/>
          </w:rPr>
          <w:t>grants@chescocf.org</w:t>
        </w:r>
      </w:hyperlink>
    </w:p>
    <w:p w14:paraId="59346720" w14:textId="77777777" w:rsidR="00FA5389" w:rsidRPr="00205168" w:rsidRDefault="00355563" w:rsidP="00205168">
      <w:pPr>
        <w:jc w:val="center"/>
        <w:rPr>
          <w:rFonts w:ascii="Calibri" w:hAnsi="Calibri"/>
          <w:b/>
          <w:i/>
          <w:color w:val="507D64"/>
        </w:rPr>
      </w:pPr>
      <w:r w:rsidRPr="00205168">
        <w:rPr>
          <w:rFonts w:ascii="Calibri" w:hAnsi="Calibri"/>
          <w:b/>
          <w:i/>
          <w:color w:val="C00000"/>
        </w:rPr>
        <w:t xml:space="preserve">Questions?  Contact </w:t>
      </w:r>
      <w:r w:rsidR="000125FA" w:rsidRPr="00205168">
        <w:rPr>
          <w:rFonts w:ascii="Calibri" w:hAnsi="Calibri"/>
          <w:b/>
          <w:i/>
          <w:color w:val="C00000"/>
        </w:rPr>
        <w:t xml:space="preserve">Juneteenth </w:t>
      </w:r>
      <w:r w:rsidRPr="00205168">
        <w:rPr>
          <w:rFonts w:ascii="Calibri" w:hAnsi="Calibri"/>
          <w:b/>
          <w:i/>
          <w:color w:val="C00000"/>
        </w:rPr>
        <w:t xml:space="preserve">Grants </w:t>
      </w:r>
      <w:r w:rsidR="000125FA" w:rsidRPr="00205168">
        <w:rPr>
          <w:rFonts w:ascii="Calibri" w:hAnsi="Calibri"/>
          <w:b/>
          <w:i/>
          <w:color w:val="C00000"/>
        </w:rPr>
        <w:t xml:space="preserve">Administrator Paige </w:t>
      </w:r>
      <w:proofErr w:type="spellStart"/>
      <w:r w:rsidR="000125FA" w:rsidRPr="00205168">
        <w:rPr>
          <w:rFonts w:ascii="Calibri" w:hAnsi="Calibri"/>
          <w:b/>
          <w:i/>
          <w:color w:val="C00000"/>
        </w:rPr>
        <w:t>Mardsen</w:t>
      </w:r>
      <w:proofErr w:type="spellEnd"/>
      <w:r w:rsidR="000125FA" w:rsidRPr="00205168">
        <w:rPr>
          <w:rFonts w:ascii="Calibri" w:hAnsi="Calibri"/>
          <w:b/>
          <w:i/>
          <w:color w:val="C00000"/>
        </w:rPr>
        <w:t xml:space="preserve"> at</w:t>
      </w:r>
      <w:r w:rsidRPr="00205168">
        <w:rPr>
          <w:rFonts w:ascii="Calibri" w:hAnsi="Calibri"/>
          <w:b/>
          <w:i/>
          <w:color w:val="C00000"/>
        </w:rPr>
        <w:t xml:space="preserve"> (610) 696-8211</w:t>
      </w:r>
      <w:r w:rsidRPr="00205168">
        <w:rPr>
          <w:rFonts w:ascii="Calibri" w:hAnsi="Calibri"/>
          <w:b/>
          <w:i/>
          <w:color w:val="507D64"/>
        </w:rPr>
        <w:t xml:space="preserve"> </w:t>
      </w:r>
      <w:hyperlink r:id="rId17" w:history="1">
        <w:r w:rsidR="000125FA" w:rsidRPr="00205168">
          <w:rPr>
            <w:rStyle w:val="Hyperlink"/>
            <w:rFonts w:ascii="Calibri" w:hAnsi="Calibri"/>
            <w:b/>
            <w:i/>
          </w:rPr>
          <w:t>paige@chescocf.org</w:t>
        </w:r>
      </w:hyperlink>
      <w:r w:rsidRPr="00205168">
        <w:rPr>
          <w:rFonts w:ascii="Calibri" w:hAnsi="Calibri"/>
          <w:b/>
          <w:i/>
          <w:color w:val="507D64"/>
        </w:rPr>
        <w:t xml:space="preserve"> </w:t>
      </w:r>
      <w:r w:rsidR="00205168">
        <w:rPr>
          <w:rFonts w:ascii="Calibri" w:hAnsi="Calibri"/>
          <w:b/>
          <w:i/>
          <w:color w:val="507D64"/>
        </w:rPr>
        <w:br/>
      </w:r>
      <w:r w:rsidR="00FA5389" w:rsidRPr="00205168">
        <w:rPr>
          <w:rFonts w:ascii="Aptos" w:hAnsi="Aptos" w:cs="Aptos"/>
          <w:b/>
          <w:bCs/>
          <w:color w:val="124F1A"/>
          <w:sz w:val="28"/>
          <w:szCs w:val="28"/>
        </w:rPr>
        <w:t>For</w:t>
      </w:r>
      <w:r w:rsidR="00FA5389" w:rsidRPr="00205168">
        <w:rPr>
          <w:rFonts w:ascii="Aptos" w:hAnsi="Aptos" w:cs="Aptos"/>
          <w:b/>
          <w:bCs/>
          <w:color w:val="D78C02"/>
          <w:sz w:val="28"/>
          <w:szCs w:val="28"/>
        </w:rPr>
        <w:t xml:space="preserve"> Good. </w:t>
      </w:r>
      <w:r w:rsidR="00FA5389" w:rsidRPr="00205168">
        <w:rPr>
          <w:rFonts w:ascii="Aptos" w:hAnsi="Aptos" w:cs="Aptos"/>
          <w:b/>
          <w:bCs/>
          <w:color w:val="C00000"/>
          <w:sz w:val="28"/>
          <w:szCs w:val="28"/>
        </w:rPr>
        <w:t xml:space="preserve">For </w:t>
      </w:r>
      <w:r w:rsidR="00FA5389" w:rsidRPr="00205168">
        <w:rPr>
          <w:rFonts w:ascii="Aptos" w:hAnsi="Aptos" w:cs="Aptos"/>
          <w:b/>
          <w:bCs/>
          <w:color w:val="000000"/>
          <w:sz w:val="28"/>
          <w:szCs w:val="28"/>
        </w:rPr>
        <w:t>All</w:t>
      </w:r>
      <w:r w:rsidR="00FA5389" w:rsidRPr="00205168">
        <w:rPr>
          <w:rFonts w:ascii="Aptos" w:hAnsi="Aptos" w:cs="Aptos"/>
          <w:b/>
          <w:bCs/>
          <w:color w:val="C00000"/>
          <w:sz w:val="28"/>
          <w:szCs w:val="28"/>
        </w:rPr>
        <w:t>.</w:t>
      </w:r>
      <w:r w:rsidR="00FA5389" w:rsidRPr="00205168">
        <w:rPr>
          <w:rFonts w:ascii="Aptos" w:hAnsi="Aptos" w:cs="Aptos"/>
          <w:b/>
          <w:bCs/>
          <w:color w:val="D78C02"/>
          <w:sz w:val="28"/>
          <w:szCs w:val="28"/>
        </w:rPr>
        <w:t xml:space="preserve"> </w:t>
      </w:r>
      <w:r w:rsidR="00FA5389" w:rsidRPr="00205168">
        <w:rPr>
          <w:rFonts w:ascii="Aptos" w:hAnsi="Aptos" w:cs="Aptos"/>
          <w:b/>
          <w:bCs/>
          <w:color w:val="000066"/>
          <w:sz w:val="28"/>
          <w:szCs w:val="28"/>
        </w:rPr>
        <w:t>F</w:t>
      </w:r>
      <w:r w:rsidR="00FA5389" w:rsidRPr="00205168">
        <w:rPr>
          <w:rFonts w:ascii="Aptos" w:hAnsi="Aptos" w:cs="Aptos"/>
          <w:b/>
          <w:bCs/>
          <w:color w:val="CA2F2F"/>
          <w:sz w:val="28"/>
          <w:szCs w:val="28"/>
        </w:rPr>
        <w:t>o</w:t>
      </w:r>
      <w:r w:rsidR="00FA5389" w:rsidRPr="00205168">
        <w:rPr>
          <w:rFonts w:ascii="Aptos" w:hAnsi="Aptos" w:cs="Aptos"/>
          <w:b/>
          <w:bCs/>
          <w:color w:val="EA5924"/>
          <w:sz w:val="28"/>
          <w:szCs w:val="28"/>
        </w:rPr>
        <w:t>r</w:t>
      </w:r>
      <w:r w:rsidR="00FA5389" w:rsidRPr="00205168">
        <w:rPr>
          <w:rFonts w:ascii="Aptos" w:hAnsi="Aptos" w:cs="Aptos"/>
          <w:b/>
          <w:bCs/>
          <w:color w:val="540066"/>
          <w:sz w:val="28"/>
          <w:szCs w:val="28"/>
        </w:rPr>
        <w:t>e</w:t>
      </w:r>
      <w:r w:rsidR="00FA5389" w:rsidRPr="00205168">
        <w:rPr>
          <w:rFonts w:ascii="Aptos" w:hAnsi="Aptos" w:cs="Aptos"/>
          <w:b/>
          <w:bCs/>
          <w:color w:val="507D64"/>
          <w:sz w:val="28"/>
          <w:szCs w:val="28"/>
        </w:rPr>
        <w:t>v</w:t>
      </w:r>
      <w:r w:rsidR="00FA5389" w:rsidRPr="00205168">
        <w:rPr>
          <w:rFonts w:ascii="Aptos" w:hAnsi="Aptos" w:cs="Aptos"/>
          <w:b/>
          <w:bCs/>
          <w:color w:val="D7B495"/>
          <w:sz w:val="28"/>
          <w:szCs w:val="28"/>
        </w:rPr>
        <w:t>e</w:t>
      </w:r>
      <w:r w:rsidR="00FA5389" w:rsidRPr="00205168">
        <w:rPr>
          <w:rFonts w:ascii="Aptos" w:hAnsi="Aptos" w:cs="Aptos"/>
          <w:b/>
          <w:bCs/>
          <w:color w:val="D78C02"/>
          <w:sz w:val="28"/>
          <w:szCs w:val="28"/>
        </w:rPr>
        <w:t>r</w:t>
      </w:r>
      <w:r w:rsidR="00BE3388" w:rsidRPr="00205168">
        <w:rPr>
          <w:rFonts w:ascii="Aptos" w:hAnsi="Aptos" w:cs="Aptos"/>
          <w:b/>
          <w:bCs/>
          <w:color w:val="D78C02"/>
          <w:sz w:val="28"/>
          <w:szCs w:val="28"/>
        </w:rPr>
        <w:t>.</w:t>
      </w:r>
    </w:p>
    <w:sectPr w:rsidR="00FA5389" w:rsidRPr="00205168" w:rsidSect="00205168">
      <w:footerReference w:type="even" r:id="rId18"/>
      <w:footerReference w:type="first" r:id="rId19"/>
      <w:pgSz w:w="12240" w:h="15840" w:code="1"/>
      <w:pgMar w:top="720" w:right="720" w:bottom="720" w:left="72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2A1B" w14:textId="77777777" w:rsidR="003A0A8E" w:rsidRDefault="003A0A8E">
      <w:r>
        <w:separator/>
      </w:r>
    </w:p>
  </w:endnote>
  <w:endnote w:type="continuationSeparator" w:id="0">
    <w:p w14:paraId="552C8615" w14:textId="77777777" w:rsidR="003A0A8E" w:rsidRDefault="003A0A8E">
      <w:r>
        <w:continuationSeparator/>
      </w:r>
    </w:p>
  </w:endnote>
  <w:endnote w:type="continuationNotice" w:id="1">
    <w:p w14:paraId="074FD5EB" w14:textId="77777777" w:rsidR="003A0A8E" w:rsidRDefault="003A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6A21"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244A3A" w14:textId="77777777" w:rsidR="009410E2" w:rsidRDefault="0094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51B9" w14:textId="77777777" w:rsidR="009410E2" w:rsidRPr="00766A54" w:rsidRDefault="009410E2" w:rsidP="00B46DB5">
    <w:pPr>
      <w:pStyle w:val="Footer"/>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83BF" w14:textId="77777777" w:rsidR="003A0A8E" w:rsidRDefault="003A0A8E">
      <w:r>
        <w:separator/>
      </w:r>
    </w:p>
  </w:footnote>
  <w:footnote w:type="continuationSeparator" w:id="0">
    <w:p w14:paraId="08CEA5A1" w14:textId="77777777" w:rsidR="003A0A8E" w:rsidRDefault="003A0A8E">
      <w:r>
        <w:continuationSeparator/>
      </w:r>
    </w:p>
  </w:footnote>
  <w:footnote w:type="continuationNotice" w:id="1">
    <w:p w14:paraId="02121F22" w14:textId="77777777" w:rsidR="003A0A8E" w:rsidRDefault="003A0A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1A55"/>
    <w:multiLevelType w:val="multilevel"/>
    <w:tmpl w:val="B77805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01DFF"/>
    <w:multiLevelType w:val="multilevel"/>
    <w:tmpl w:val="EB08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5" w15:restartNumberingAfterBreak="0">
    <w:nsid w:val="1584262D"/>
    <w:multiLevelType w:val="multilevel"/>
    <w:tmpl w:val="A2201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226C7"/>
    <w:multiLevelType w:val="multilevel"/>
    <w:tmpl w:val="BB0E7C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F6217"/>
    <w:multiLevelType w:val="multilevel"/>
    <w:tmpl w:val="AB8CA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952CB"/>
    <w:multiLevelType w:val="multilevel"/>
    <w:tmpl w:val="E56856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D6B44"/>
    <w:multiLevelType w:val="multilevel"/>
    <w:tmpl w:val="DC5C70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F16592"/>
    <w:multiLevelType w:val="multilevel"/>
    <w:tmpl w:val="A846F4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7"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35862"/>
    <w:multiLevelType w:val="multilevel"/>
    <w:tmpl w:val="BAEC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4"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933CC6"/>
    <w:multiLevelType w:val="multilevel"/>
    <w:tmpl w:val="4CA25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40935"/>
    <w:multiLevelType w:val="multilevel"/>
    <w:tmpl w:val="C7EA06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280798">
    <w:abstractNumId w:val="16"/>
  </w:num>
  <w:num w:numId="2" w16cid:durableId="1671060173">
    <w:abstractNumId w:val="11"/>
  </w:num>
  <w:num w:numId="3" w16cid:durableId="770246305">
    <w:abstractNumId w:val="25"/>
  </w:num>
  <w:num w:numId="4" w16cid:durableId="25762310">
    <w:abstractNumId w:val="29"/>
  </w:num>
  <w:num w:numId="5" w16cid:durableId="2106732230">
    <w:abstractNumId w:val="9"/>
  </w:num>
  <w:num w:numId="6" w16cid:durableId="598031212">
    <w:abstractNumId w:val="20"/>
  </w:num>
  <w:num w:numId="7" w16cid:durableId="1654329272">
    <w:abstractNumId w:val="24"/>
  </w:num>
  <w:num w:numId="8" w16cid:durableId="1085031565">
    <w:abstractNumId w:val="31"/>
  </w:num>
  <w:num w:numId="9" w16cid:durableId="421876127">
    <w:abstractNumId w:val="14"/>
  </w:num>
  <w:num w:numId="10" w16cid:durableId="215438905">
    <w:abstractNumId w:val="27"/>
  </w:num>
  <w:num w:numId="11" w16cid:durableId="419373858">
    <w:abstractNumId w:val="4"/>
  </w:num>
  <w:num w:numId="12" w16cid:durableId="363480436">
    <w:abstractNumId w:val="28"/>
  </w:num>
  <w:num w:numId="13" w16cid:durableId="1210339130">
    <w:abstractNumId w:val="23"/>
  </w:num>
  <w:num w:numId="14" w16cid:durableId="926887003">
    <w:abstractNumId w:val="17"/>
  </w:num>
  <w:num w:numId="15" w16cid:durableId="1829900841">
    <w:abstractNumId w:val="21"/>
  </w:num>
  <w:num w:numId="16" w16cid:durableId="1605914089">
    <w:abstractNumId w:val="19"/>
  </w:num>
  <w:num w:numId="17" w16cid:durableId="370345179">
    <w:abstractNumId w:val="34"/>
  </w:num>
  <w:num w:numId="18" w16cid:durableId="1897812788">
    <w:abstractNumId w:val="0"/>
  </w:num>
  <w:num w:numId="19" w16cid:durableId="902836673">
    <w:abstractNumId w:val="36"/>
  </w:num>
  <w:num w:numId="20" w16cid:durableId="1816097478">
    <w:abstractNumId w:val="26"/>
  </w:num>
  <w:num w:numId="21" w16cid:durableId="1899247943">
    <w:abstractNumId w:val="32"/>
  </w:num>
  <w:num w:numId="22" w16cid:durableId="349262306">
    <w:abstractNumId w:val="35"/>
  </w:num>
  <w:num w:numId="23" w16cid:durableId="535461031">
    <w:abstractNumId w:val="18"/>
  </w:num>
  <w:num w:numId="24" w16cid:durableId="2027291615">
    <w:abstractNumId w:val="3"/>
  </w:num>
  <w:num w:numId="25" w16cid:durableId="1057244681">
    <w:abstractNumId w:val="6"/>
  </w:num>
  <w:num w:numId="26" w16cid:durableId="253779977">
    <w:abstractNumId w:val="7"/>
  </w:num>
  <w:num w:numId="27" w16cid:durableId="2000499612">
    <w:abstractNumId w:val="2"/>
  </w:num>
  <w:num w:numId="28" w16cid:durableId="598023803">
    <w:abstractNumId w:val="22"/>
  </w:num>
  <w:num w:numId="29" w16cid:durableId="430197743">
    <w:abstractNumId w:val="10"/>
    <w:lvlOverride w:ilvl="0">
      <w:lvl w:ilvl="0">
        <w:numFmt w:val="decimal"/>
        <w:lvlText w:val="%1."/>
        <w:lvlJc w:val="left"/>
      </w:lvl>
    </w:lvlOverride>
  </w:num>
  <w:num w:numId="30" w16cid:durableId="1691948780">
    <w:abstractNumId w:val="30"/>
    <w:lvlOverride w:ilvl="0">
      <w:lvl w:ilvl="0">
        <w:numFmt w:val="decimal"/>
        <w:lvlText w:val="%1."/>
        <w:lvlJc w:val="left"/>
      </w:lvl>
    </w:lvlOverride>
  </w:num>
  <w:num w:numId="31" w16cid:durableId="514614499">
    <w:abstractNumId w:val="5"/>
    <w:lvlOverride w:ilvl="0">
      <w:lvl w:ilvl="0">
        <w:numFmt w:val="decimal"/>
        <w:lvlText w:val="%1."/>
        <w:lvlJc w:val="left"/>
      </w:lvl>
    </w:lvlOverride>
  </w:num>
  <w:num w:numId="32" w16cid:durableId="694116470">
    <w:abstractNumId w:val="1"/>
    <w:lvlOverride w:ilvl="0">
      <w:lvl w:ilvl="0">
        <w:numFmt w:val="decimal"/>
        <w:lvlText w:val="%1."/>
        <w:lvlJc w:val="left"/>
      </w:lvl>
    </w:lvlOverride>
  </w:num>
  <w:num w:numId="33" w16cid:durableId="1797408860">
    <w:abstractNumId w:val="13"/>
    <w:lvlOverride w:ilvl="0">
      <w:lvl w:ilvl="0">
        <w:numFmt w:val="decimal"/>
        <w:lvlText w:val="%1."/>
        <w:lvlJc w:val="left"/>
      </w:lvl>
    </w:lvlOverride>
  </w:num>
  <w:num w:numId="34" w16cid:durableId="1138112144">
    <w:abstractNumId w:val="8"/>
    <w:lvlOverride w:ilvl="0">
      <w:lvl w:ilvl="0">
        <w:numFmt w:val="decimal"/>
        <w:lvlText w:val="%1."/>
        <w:lvlJc w:val="left"/>
      </w:lvl>
    </w:lvlOverride>
  </w:num>
  <w:num w:numId="35" w16cid:durableId="2132554472">
    <w:abstractNumId w:val="33"/>
    <w:lvlOverride w:ilvl="0">
      <w:lvl w:ilvl="0">
        <w:numFmt w:val="decimal"/>
        <w:lvlText w:val="%1."/>
        <w:lvlJc w:val="left"/>
      </w:lvl>
    </w:lvlOverride>
  </w:num>
  <w:num w:numId="36" w16cid:durableId="1001080630">
    <w:abstractNumId w:val="15"/>
    <w:lvlOverride w:ilvl="0">
      <w:lvl w:ilvl="0">
        <w:numFmt w:val="decimal"/>
        <w:lvlText w:val="%1."/>
        <w:lvlJc w:val="left"/>
      </w:lvl>
    </w:lvlOverride>
  </w:num>
  <w:num w:numId="37" w16cid:durableId="688457930">
    <w:abstractNumId w:val="1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25FA"/>
    <w:rsid w:val="000132D4"/>
    <w:rsid w:val="00023BB4"/>
    <w:rsid w:val="0003016B"/>
    <w:rsid w:val="000368D2"/>
    <w:rsid w:val="00051852"/>
    <w:rsid w:val="0005751C"/>
    <w:rsid w:val="00060237"/>
    <w:rsid w:val="00066887"/>
    <w:rsid w:val="00071EE2"/>
    <w:rsid w:val="00082009"/>
    <w:rsid w:val="000B568A"/>
    <w:rsid w:val="000C4FCA"/>
    <w:rsid w:val="000C7FC7"/>
    <w:rsid w:val="000D0C0D"/>
    <w:rsid w:val="000D2CBA"/>
    <w:rsid w:val="000E2E83"/>
    <w:rsid w:val="000E35FB"/>
    <w:rsid w:val="000F0AE9"/>
    <w:rsid w:val="000F5456"/>
    <w:rsid w:val="000F60F9"/>
    <w:rsid w:val="00110877"/>
    <w:rsid w:val="0012531E"/>
    <w:rsid w:val="00134BA7"/>
    <w:rsid w:val="00143F94"/>
    <w:rsid w:val="00152013"/>
    <w:rsid w:val="001616F4"/>
    <w:rsid w:val="00162D38"/>
    <w:rsid w:val="0016692F"/>
    <w:rsid w:val="00190C3E"/>
    <w:rsid w:val="001959B9"/>
    <w:rsid w:val="0019754E"/>
    <w:rsid w:val="001A732D"/>
    <w:rsid w:val="001B5A39"/>
    <w:rsid w:val="001B5F01"/>
    <w:rsid w:val="001B6CCB"/>
    <w:rsid w:val="001C346E"/>
    <w:rsid w:val="001C5BE3"/>
    <w:rsid w:val="001D30C3"/>
    <w:rsid w:val="001D7911"/>
    <w:rsid w:val="001E4FA9"/>
    <w:rsid w:val="001F2767"/>
    <w:rsid w:val="0020157F"/>
    <w:rsid w:val="00203073"/>
    <w:rsid w:val="00203AC7"/>
    <w:rsid w:val="00205168"/>
    <w:rsid w:val="002054EE"/>
    <w:rsid w:val="0021782E"/>
    <w:rsid w:val="00223FD1"/>
    <w:rsid w:val="00226244"/>
    <w:rsid w:val="00227909"/>
    <w:rsid w:val="002300C9"/>
    <w:rsid w:val="002576A5"/>
    <w:rsid w:val="00267BAF"/>
    <w:rsid w:val="00277901"/>
    <w:rsid w:val="00287384"/>
    <w:rsid w:val="002A0D0D"/>
    <w:rsid w:val="002C1473"/>
    <w:rsid w:val="002C2991"/>
    <w:rsid w:val="002D2C50"/>
    <w:rsid w:val="002E3FF2"/>
    <w:rsid w:val="002E4E1C"/>
    <w:rsid w:val="002E6AB1"/>
    <w:rsid w:val="002F5097"/>
    <w:rsid w:val="002F6A8D"/>
    <w:rsid w:val="00320E3F"/>
    <w:rsid w:val="003361AA"/>
    <w:rsid w:val="003362A3"/>
    <w:rsid w:val="00342E1E"/>
    <w:rsid w:val="00346B06"/>
    <w:rsid w:val="00350D29"/>
    <w:rsid w:val="00355563"/>
    <w:rsid w:val="003573C2"/>
    <w:rsid w:val="0035754A"/>
    <w:rsid w:val="00363771"/>
    <w:rsid w:val="00380B8A"/>
    <w:rsid w:val="0038239F"/>
    <w:rsid w:val="00391F96"/>
    <w:rsid w:val="00393085"/>
    <w:rsid w:val="00394149"/>
    <w:rsid w:val="003A0A8E"/>
    <w:rsid w:val="003A5681"/>
    <w:rsid w:val="003A6492"/>
    <w:rsid w:val="003C6476"/>
    <w:rsid w:val="003C6996"/>
    <w:rsid w:val="003E2495"/>
    <w:rsid w:val="003E7685"/>
    <w:rsid w:val="003F1B30"/>
    <w:rsid w:val="0040591C"/>
    <w:rsid w:val="0041582A"/>
    <w:rsid w:val="00416FFD"/>
    <w:rsid w:val="00422DF7"/>
    <w:rsid w:val="0043264B"/>
    <w:rsid w:val="004371FF"/>
    <w:rsid w:val="004556F7"/>
    <w:rsid w:val="004568DF"/>
    <w:rsid w:val="004606EB"/>
    <w:rsid w:val="00467CA4"/>
    <w:rsid w:val="004700CF"/>
    <w:rsid w:val="00470E26"/>
    <w:rsid w:val="00480489"/>
    <w:rsid w:val="004815E2"/>
    <w:rsid w:val="004910CD"/>
    <w:rsid w:val="004922C3"/>
    <w:rsid w:val="004A1537"/>
    <w:rsid w:val="004A4B1F"/>
    <w:rsid w:val="004A4EE6"/>
    <w:rsid w:val="004B3D34"/>
    <w:rsid w:val="004B40FA"/>
    <w:rsid w:val="004C6A9B"/>
    <w:rsid w:val="004D2CD0"/>
    <w:rsid w:val="004D3563"/>
    <w:rsid w:val="004E4275"/>
    <w:rsid w:val="004F5F29"/>
    <w:rsid w:val="00501D57"/>
    <w:rsid w:val="005055E2"/>
    <w:rsid w:val="005060CD"/>
    <w:rsid w:val="00511EAC"/>
    <w:rsid w:val="00512453"/>
    <w:rsid w:val="0051396E"/>
    <w:rsid w:val="00521A8A"/>
    <w:rsid w:val="005304FB"/>
    <w:rsid w:val="00536855"/>
    <w:rsid w:val="00542DD7"/>
    <w:rsid w:val="00552FEF"/>
    <w:rsid w:val="00557903"/>
    <w:rsid w:val="00570CD9"/>
    <w:rsid w:val="00594214"/>
    <w:rsid w:val="00595533"/>
    <w:rsid w:val="005962F8"/>
    <w:rsid w:val="005A5D42"/>
    <w:rsid w:val="005C5565"/>
    <w:rsid w:val="005C7E04"/>
    <w:rsid w:val="005D2E14"/>
    <w:rsid w:val="005D737A"/>
    <w:rsid w:val="005E1E25"/>
    <w:rsid w:val="005F1E4D"/>
    <w:rsid w:val="006039F8"/>
    <w:rsid w:val="00604318"/>
    <w:rsid w:val="00622B8D"/>
    <w:rsid w:val="00624AF6"/>
    <w:rsid w:val="0064618D"/>
    <w:rsid w:val="006563DE"/>
    <w:rsid w:val="00666F45"/>
    <w:rsid w:val="00667B52"/>
    <w:rsid w:val="00674794"/>
    <w:rsid w:val="006B6A81"/>
    <w:rsid w:val="006C17DC"/>
    <w:rsid w:val="006C43DF"/>
    <w:rsid w:val="006C48E8"/>
    <w:rsid w:val="006E04A4"/>
    <w:rsid w:val="006E1C77"/>
    <w:rsid w:val="006E5B8E"/>
    <w:rsid w:val="006F3FC9"/>
    <w:rsid w:val="007045F4"/>
    <w:rsid w:val="00704A1B"/>
    <w:rsid w:val="00707BD2"/>
    <w:rsid w:val="00714298"/>
    <w:rsid w:val="00714709"/>
    <w:rsid w:val="0072458F"/>
    <w:rsid w:val="00725323"/>
    <w:rsid w:val="00726995"/>
    <w:rsid w:val="007410F7"/>
    <w:rsid w:val="0075094F"/>
    <w:rsid w:val="00766A54"/>
    <w:rsid w:val="00771494"/>
    <w:rsid w:val="00776EBD"/>
    <w:rsid w:val="00777A91"/>
    <w:rsid w:val="00783B99"/>
    <w:rsid w:val="007856D1"/>
    <w:rsid w:val="007909B1"/>
    <w:rsid w:val="00795EFE"/>
    <w:rsid w:val="00797ED1"/>
    <w:rsid w:val="007B1B17"/>
    <w:rsid w:val="007B3B91"/>
    <w:rsid w:val="007C32C7"/>
    <w:rsid w:val="007C55EE"/>
    <w:rsid w:val="007D43B6"/>
    <w:rsid w:val="007F000D"/>
    <w:rsid w:val="008077AF"/>
    <w:rsid w:val="00813F1C"/>
    <w:rsid w:val="0083189C"/>
    <w:rsid w:val="00837408"/>
    <w:rsid w:val="00855501"/>
    <w:rsid w:val="00855A9C"/>
    <w:rsid w:val="0086061B"/>
    <w:rsid w:val="00870265"/>
    <w:rsid w:val="00875855"/>
    <w:rsid w:val="00877BF4"/>
    <w:rsid w:val="008904A9"/>
    <w:rsid w:val="00892685"/>
    <w:rsid w:val="00895B16"/>
    <w:rsid w:val="008A0151"/>
    <w:rsid w:val="008A59C9"/>
    <w:rsid w:val="008A682F"/>
    <w:rsid w:val="008C3537"/>
    <w:rsid w:val="008D1125"/>
    <w:rsid w:val="008D5785"/>
    <w:rsid w:val="008E0D50"/>
    <w:rsid w:val="008F7F36"/>
    <w:rsid w:val="00902B54"/>
    <w:rsid w:val="00905B7B"/>
    <w:rsid w:val="009260A2"/>
    <w:rsid w:val="0093132A"/>
    <w:rsid w:val="0094008E"/>
    <w:rsid w:val="009410E2"/>
    <w:rsid w:val="0094116F"/>
    <w:rsid w:val="009612F1"/>
    <w:rsid w:val="00961390"/>
    <w:rsid w:val="00961EEF"/>
    <w:rsid w:val="009733FB"/>
    <w:rsid w:val="009745B0"/>
    <w:rsid w:val="00976433"/>
    <w:rsid w:val="0098391B"/>
    <w:rsid w:val="00985D8E"/>
    <w:rsid w:val="00990AF8"/>
    <w:rsid w:val="0099647E"/>
    <w:rsid w:val="00996AC6"/>
    <w:rsid w:val="009A6403"/>
    <w:rsid w:val="009B09CA"/>
    <w:rsid w:val="009B57AA"/>
    <w:rsid w:val="009C2707"/>
    <w:rsid w:val="009D2EDD"/>
    <w:rsid w:val="009D3087"/>
    <w:rsid w:val="009D36F3"/>
    <w:rsid w:val="009D5859"/>
    <w:rsid w:val="00A132F3"/>
    <w:rsid w:val="00A23598"/>
    <w:rsid w:val="00A34CCB"/>
    <w:rsid w:val="00A41BA1"/>
    <w:rsid w:val="00A559CC"/>
    <w:rsid w:val="00A55DF5"/>
    <w:rsid w:val="00A5769D"/>
    <w:rsid w:val="00A86F77"/>
    <w:rsid w:val="00A9244C"/>
    <w:rsid w:val="00AA3129"/>
    <w:rsid w:val="00AA56C7"/>
    <w:rsid w:val="00AB263D"/>
    <w:rsid w:val="00AC64BD"/>
    <w:rsid w:val="00AE06A4"/>
    <w:rsid w:val="00AE18CA"/>
    <w:rsid w:val="00AE72E2"/>
    <w:rsid w:val="00AE7496"/>
    <w:rsid w:val="00AF3AD3"/>
    <w:rsid w:val="00AF67CF"/>
    <w:rsid w:val="00B27FAB"/>
    <w:rsid w:val="00B46DB5"/>
    <w:rsid w:val="00B52309"/>
    <w:rsid w:val="00B60292"/>
    <w:rsid w:val="00B8186D"/>
    <w:rsid w:val="00BA2392"/>
    <w:rsid w:val="00BB4B5E"/>
    <w:rsid w:val="00BC19E7"/>
    <w:rsid w:val="00BC3124"/>
    <w:rsid w:val="00BE3388"/>
    <w:rsid w:val="00BE3F48"/>
    <w:rsid w:val="00BE4FA0"/>
    <w:rsid w:val="00BE7168"/>
    <w:rsid w:val="00C02DBF"/>
    <w:rsid w:val="00C03756"/>
    <w:rsid w:val="00C24CD9"/>
    <w:rsid w:val="00C4055A"/>
    <w:rsid w:val="00C46754"/>
    <w:rsid w:val="00C62DE4"/>
    <w:rsid w:val="00C80713"/>
    <w:rsid w:val="00C834B8"/>
    <w:rsid w:val="00C83805"/>
    <w:rsid w:val="00C9031E"/>
    <w:rsid w:val="00C939E2"/>
    <w:rsid w:val="00CA43E4"/>
    <w:rsid w:val="00CD22A3"/>
    <w:rsid w:val="00CE41ED"/>
    <w:rsid w:val="00CF6ABC"/>
    <w:rsid w:val="00D10500"/>
    <w:rsid w:val="00D1517D"/>
    <w:rsid w:val="00D162E3"/>
    <w:rsid w:val="00D26B75"/>
    <w:rsid w:val="00D4263F"/>
    <w:rsid w:val="00D474D4"/>
    <w:rsid w:val="00D47B60"/>
    <w:rsid w:val="00D6422D"/>
    <w:rsid w:val="00D64E01"/>
    <w:rsid w:val="00D74238"/>
    <w:rsid w:val="00D81F31"/>
    <w:rsid w:val="00D94AE2"/>
    <w:rsid w:val="00DA233B"/>
    <w:rsid w:val="00DA32D4"/>
    <w:rsid w:val="00DA630C"/>
    <w:rsid w:val="00DA7BDF"/>
    <w:rsid w:val="00DB1FD3"/>
    <w:rsid w:val="00DB3455"/>
    <w:rsid w:val="00DB733C"/>
    <w:rsid w:val="00DC32BA"/>
    <w:rsid w:val="00DD2D31"/>
    <w:rsid w:val="00DD4545"/>
    <w:rsid w:val="00DF0EEB"/>
    <w:rsid w:val="00DF1A82"/>
    <w:rsid w:val="00E12411"/>
    <w:rsid w:val="00E1300D"/>
    <w:rsid w:val="00E14AB3"/>
    <w:rsid w:val="00E15E69"/>
    <w:rsid w:val="00E24FB0"/>
    <w:rsid w:val="00E2740E"/>
    <w:rsid w:val="00E5029D"/>
    <w:rsid w:val="00E578BD"/>
    <w:rsid w:val="00E625D5"/>
    <w:rsid w:val="00E6332B"/>
    <w:rsid w:val="00E63567"/>
    <w:rsid w:val="00E64D89"/>
    <w:rsid w:val="00E652C4"/>
    <w:rsid w:val="00E71A91"/>
    <w:rsid w:val="00EA7140"/>
    <w:rsid w:val="00EA7747"/>
    <w:rsid w:val="00EB338D"/>
    <w:rsid w:val="00EB4650"/>
    <w:rsid w:val="00EB553E"/>
    <w:rsid w:val="00EC181B"/>
    <w:rsid w:val="00ED2106"/>
    <w:rsid w:val="00ED23C9"/>
    <w:rsid w:val="00ED5E9D"/>
    <w:rsid w:val="00EE2448"/>
    <w:rsid w:val="00EE3E83"/>
    <w:rsid w:val="00EF0678"/>
    <w:rsid w:val="00EF3D3C"/>
    <w:rsid w:val="00F02839"/>
    <w:rsid w:val="00F12CF7"/>
    <w:rsid w:val="00F27CFA"/>
    <w:rsid w:val="00F72C45"/>
    <w:rsid w:val="00F739B5"/>
    <w:rsid w:val="00F8558E"/>
    <w:rsid w:val="00F902DB"/>
    <w:rsid w:val="00F91F31"/>
    <w:rsid w:val="00FA5389"/>
    <w:rsid w:val="00FB1428"/>
    <w:rsid w:val="00FB1CB0"/>
    <w:rsid w:val="00FB3599"/>
    <w:rsid w:val="00FD289B"/>
    <w:rsid w:val="00FD59F4"/>
    <w:rsid w:val="00FE289B"/>
    <w:rsid w:val="00FE295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3AA95D0E"/>
  <w15:chartTrackingRefBased/>
  <w15:docId w15:val="{80215C90-FC63-496B-8D57-90A98C27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B27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1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2291">
      <w:bodyDiv w:val="1"/>
      <w:marLeft w:val="0"/>
      <w:marRight w:val="0"/>
      <w:marTop w:val="0"/>
      <w:marBottom w:val="0"/>
      <w:divBdr>
        <w:top w:val="none" w:sz="0" w:space="0" w:color="auto"/>
        <w:left w:val="none" w:sz="0" w:space="0" w:color="auto"/>
        <w:bottom w:val="none" w:sz="0" w:space="0" w:color="auto"/>
        <w:right w:val="none" w:sz="0" w:space="0" w:color="auto"/>
      </w:divBdr>
    </w:div>
    <w:div w:id="411663714">
      <w:bodyDiv w:val="1"/>
      <w:marLeft w:val="0"/>
      <w:marRight w:val="0"/>
      <w:marTop w:val="0"/>
      <w:marBottom w:val="0"/>
      <w:divBdr>
        <w:top w:val="none" w:sz="0" w:space="0" w:color="auto"/>
        <w:left w:val="none" w:sz="0" w:space="0" w:color="auto"/>
        <w:bottom w:val="none" w:sz="0" w:space="0" w:color="auto"/>
        <w:right w:val="none" w:sz="0" w:space="0" w:color="auto"/>
      </w:divBdr>
    </w:div>
    <w:div w:id="778257829">
      <w:bodyDiv w:val="1"/>
      <w:marLeft w:val="0"/>
      <w:marRight w:val="0"/>
      <w:marTop w:val="0"/>
      <w:marBottom w:val="0"/>
      <w:divBdr>
        <w:top w:val="none" w:sz="0" w:space="0" w:color="auto"/>
        <w:left w:val="none" w:sz="0" w:space="0" w:color="auto"/>
        <w:bottom w:val="none" w:sz="0" w:space="0" w:color="auto"/>
        <w:right w:val="none" w:sz="0" w:space="0" w:color="auto"/>
      </w:divBdr>
    </w:div>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 w:id="1357077435">
      <w:bodyDiv w:val="1"/>
      <w:marLeft w:val="0"/>
      <w:marRight w:val="0"/>
      <w:marTop w:val="0"/>
      <w:marBottom w:val="0"/>
      <w:divBdr>
        <w:top w:val="none" w:sz="0" w:space="0" w:color="auto"/>
        <w:left w:val="none" w:sz="0" w:space="0" w:color="auto"/>
        <w:bottom w:val="none" w:sz="0" w:space="0" w:color="auto"/>
        <w:right w:val="none" w:sz="0" w:space="0" w:color="auto"/>
      </w:divBdr>
    </w:div>
    <w:div w:id="13770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aige@chescocf.org" TargetMode="External"/><Relationship Id="rId2" Type="http://schemas.openxmlformats.org/officeDocument/2006/relationships/customXml" Target="../customXml/item2.xml"/><Relationship Id="rId16" Type="http://schemas.openxmlformats.org/officeDocument/2006/relationships/hyperlink" Target="mailto:grants@chescocf.org" TargetMode="Externa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4" ma:contentTypeDescription="Create a new document." ma:contentTypeScope="" ma:versionID="d4472fef501d39ebd1e9e3454fc28e4e">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e721c9783c86d06bd132bc844ab996d0"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64CAF-28EE-4498-B00A-47ACFE4AB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3.xml><?xml version="1.0" encoding="utf-8"?>
<ds:datastoreItem xmlns:ds="http://schemas.openxmlformats.org/officeDocument/2006/customXml" ds:itemID="{6F239BB4-4AA4-442B-B07E-560CFDBDF09A}">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4.xml><?xml version="1.0" encoding="utf-8"?>
<ds:datastoreItem xmlns:ds="http://schemas.openxmlformats.org/officeDocument/2006/customXml" ds:itemID="{6E0D8DFF-3A70-4197-AF6E-C274D40A51C2}"/>
</file>

<file path=customXml/itemProps5.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7029</CharactersWithSpaces>
  <SharedDoc>false</SharedDoc>
  <HLinks>
    <vt:vector size="12" baseType="variant">
      <vt:variant>
        <vt:i4>4456561</vt:i4>
      </vt:variant>
      <vt:variant>
        <vt:i4>3</vt:i4>
      </vt:variant>
      <vt:variant>
        <vt:i4>0</vt:i4>
      </vt:variant>
      <vt:variant>
        <vt:i4>5</vt:i4>
      </vt:variant>
      <vt:variant>
        <vt:lpwstr>mailto:paige@chescocf.org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Paige Marsden</cp:lastModifiedBy>
  <cp:revision>2</cp:revision>
  <cp:lastPrinted>2026-03-06T20:46:00Z</cp:lastPrinted>
  <dcterms:created xsi:type="dcterms:W3CDTF">2026-03-25T15:18:00Z</dcterms:created>
  <dcterms:modified xsi:type="dcterms:W3CDTF">2026-03-25T15:18:00Z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ies>
</file>