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7D4B3" w14:textId="1E3FD1C1" w:rsidR="00DA32D4" w:rsidRDefault="00DA32D4" w:rsidP="007807D0">
      <w:pPr>
        <w:jc w:val="center"/>
        <w:rPr>
          <w:rFonts w:ascii="Calibri" w:hAnsi="Calibri"/>
          <w:b/>
          <w:caps/>
          <w:color w:val="000066"/>
          <w:sz w:val="28"/>
          <w:szCs w:val="28"/>
        </w:rPr>
      </w:pPr>
    </w:p>
    <w:p w14:paraId="0387AC99" w14:textId="77777777" w:rsidR="00D20974" w:rsidRPr="00905B7B" w:rsidRDefault="00D20974" w:rsidP="00D20974">
      <w:pPr>
        <w:numPr>
          <w:ilvl w:val="0"/>
          <w:numId w:val="20"/>
        </w:numPr>
        <w:jc w:val="center"/>
        <w:rPr>
          <w:rFonts w:ascii="Calibri" w:hAnsi="Calibri"/>
          <w:b/>
          <w:caps/>
          <w:color w:val="000066"/>
          <w:sz w:val="28"/>
          <w:szCs w:val="28"/>
        </w:rPr>
      </w:pPr>
      <w:r>
        <w:rPr>
          <w:rFonts w:ascii="Calibri" w:hAnsi="Calibri"/>
          <w:b/>
          <w:caps/>
          <w:color w:val="000066"/>
          <w:sz w:val="28"/>
          <w:szCs w:val="28"/>
        </w:rPr>
        <w:t xml:space="preserve"> COVER SHEET</w:t>
      </w:r>
    </w:p>
    <w:p w14:paraId="06F52DB2" w14:textId="1036F545" w:rsidR="00DA32D4" w:rsidRPr="00905B7B" w:rsidRDefault="007807D0" w:rsidP="00DA32D4">
      <w:pPr>
        <w:ind w:left="6336" w:firstLine="288"/>
        <w:jc w:val="center"/>
        <w:rPr>
          <w:rFonts w:ascii="Calibri" w:hAnsi="Calibri"/>
          <w:b/>
          <w:color w:val="000066"/>
          <w:sz w:val="24"/>
          <w:szCs w:val="24"/>
          <w:u w:val="single"/>
        </w:rPr>
      </w:pPr>
      <w:r>
        <w:rPr>
          <w:rFonts w:ascii="Calibri" w:hAnsi="Calibri"/>
          <w:b/>
          <w:color w:val="000066"/>
          <w:sz w:val="24"/>
          <w:szCs w:val="24"/>
          <w:u w:val="single"/>
        </w:rPr>
        <w:t xml:space="preserve"> </w:t>
      </w:r>
    </w:p>
    <w:p w14:paraId="06E6BD6A" w14:textId="77777777" w:rsidR="00FB7F23" w:rsidRPr="00905B7B" w:rsidRDefault="00FB7F23" w:rsidP="00FB7F23">
      <w:pPr>
        <w:rPr>
          <w:rFonts w:ascii="Calibri" w:hAnsi="Calibri"/>
          <w:b/>
          <w:smallCaps/>
          <w:color w:val="000066"/>
          <w:sz w:val="24"/>
          <w:szCs w:val="24"/>
          <w:u w:val="single"/>
        </w:rPr>
      </w:pPr>
      <w:r w:rsidRPr="00905B7B">
        <w:rPr>
          <w:rFonts w:ascii="Calibri" w:hAnsi="Calibri"/>
          <w:b/>
          <w:snapToGrid w:val="0"/>
          <w:color w:val="000066"/>
          <w:sz w:val="24"/>
          <w:szCs w:val="24"/>
          <w:u w:val="single"/>
        </w:rPr>
        <w:t>Contact Information</w:t>
      </w:r>
    </w:p>
    <w:p w14:paraId="5CFD4460" w14:textId="77777777" w:rsidR="00FB7F23" w:rsidRDefault="00FB7F23" w:rsidP="00FB7F23">
      <w:pPr>
        <w:tabs>
          <w:tab w:val="left" w:pos="5760"/>
        </w:tabs>
        <w:rPr>
          <w:rFonts w:ascii="Calibri" w:hAnsi="Calibri"/>
          <w:sz w:val="24"/>
          <w:szCs w:val="24"/>
        </w:rPr>
      </w:pPr>
      <w:r w:rsidRPr="00D74238">
        <w:rPr>
          <w:rFonts w:ascii="Calibri" w:hAnsi="Calibri"/>
          <w:sz w:val="24"/>
          <w:szCs w:val="24"/>
        </w:rPr>
        <w:t>O</w:t>
      </w:r>
      <w:bookmarkStart w:id="0" w:name="Text1"/>
      <w:r w:rsidRPr="00D74238">
        <w:rPr>
          <w:rFonts w:ascii="Calibri" w:hAnsi="Calibri"/>
          <w:sz w:val="24"/>
          <w:szCs w:val="24"/>
        </w:rPr>
        <w:t>rganization Name:</w:t>
      </w:r>
      <w:r>
        <w:rPr>
          <w:rFonts w:ascii="Calibri" w:hAnsi="Calibri"/>
          <w:sz w:val="24"/>
          <w:szCs w:val="24"/>
        </w:rPr>
        <w:t xml:space="preserve"> </w:t>
      </w:r>
      <w:r w:rsidRPr="0071623E">
        <w:rPr>
          <w:rFonts w:ascii="Calibri" w:hAnsi="Calibri"/>
          <w:color w:val="0070C0"/>
          <w:sz w:val="24"/>
          <w:szCs w:val="24"/>
        </w:rPr>
        <w:t>Kennett After-School Association/After-The-Bell</w:t>
      </w:r>
      <w:bookmarkEnd w:id="0"/>
      <w:r>
        <w:rPr>
          <w:rFonts w:ascii="Calibri" w:hAnsi="Calibri"/>
          <w:sz w:val="24"/>
          <w:szCs w:val="24"/>
        </w:rPr>
        <w:t xml:space="preserve"> </w:t>
      </w:r>
    </w:p>
    <w:p w14:paraId="7B3511E7" w14:textId="77777777" w:rsidR="00FB7F23" w:rsidRPr="000C4FCA" w:rsidRDefault="00FB7F23" w:rsidP="00FB7F23">
      <w:pPr>
        <w:tabs>
          <w:tab w:val="left" w:pos="5760"/>
        </w:tabs>
        <w:rPr>
          <w:rFonts w:ascii="Calibri" w:hAnsi="Calibri"/>
          <w:sz w:val="24"/>
          <w:szCs w:val="24"/>
        </w:rPr>
      </w:pPr>
      <w:r>
        <w:rPr>
          <w:rFonts w:ascii="Calibri" w:hAnsi="Calibri"/>
          <w:sz w:val="24"/>
          <w:szCs w:val="24"/>
        </w:rPr>
        <w:t xml:space="preserve">Contact Person </w:t>
      </w:r>
      <w:r w:rsidRPr="000C4FCA">
        <w:rPr>
          <w:rFonts w:ascii="Calibri" w:hAnsi="Calibri"/>
          <w:sz w:val="24"/>
          <w:szCs w:val="24"/>
        </w:rPr>
        <w:t>Name</w:t>
      </w:r>
      <w:proofErr w:type="gramStart"/>
      <w:r>
        <w:rPr>
          <w:rFonts w:ascii="Calibri" w:hAnsi="Calibri"/>
          <w:sz w:val="24"/>
          <w:szCs w:val="24"/>
        </w:rPr>
        <w:t xml:space="preserve">:  </w:t>
      </w:r>
      <w:r w:rsidRPr="0071623E">
        <w:rPr>
          <w:rFonts w:ascii="Calibri" w:hAnsi="Calibri"/>
          <w:color w:val="0070C0"/>
          <w:sz w:val="24"/>
          <w:szCs w:val="24"/>
        </w:rPr>
        <w:t>Paola</w:t>
      </w:r>
      <w:proofErr w:type="gramEnd"/>
      <w:r w:rsidRPr="0071623E">
        <w:rPr>
          <w:rFonts w:ascii="Calibri" w:hAnsi="Calibri"/>
          <w:color w:val="0070C0"/>
          <w:sz w:val="24"/>
          <w:szCs w:val="24"/>
        </w:rPr>
        <w:t xml:space="preserve"> Rosas</w:t>
      </w:r>
    </w:p>
    <w:p w14:paraId="3DFCD4DD" w14:textId="77777777" w:rsidR="00FB7F23" w:rsidRDefault="00FB7F23" w:rsidP="00FB7F23">
      <w:pPr>
        <w:tabs>
          <w:tab w:val="left" w:pos="5760"/>
        </w:tabs>
        <w:rPr>
          <w:rFonts w:ascii="Calibri" w:hAnsi="Calibri"/>
          <w:sz w:val="24"/>
          <w:szCs w:val="24"/>
        </w:rPr>
      </w:pPr>
      <w:r w:rsidRPr="000C4FCA">
        <w:rPr>
          <w:rFonts w:ascii="Calibri" w:hAnsi="Calibri"/>
          <w:sz w:val="24"/>
          <w:szCs w:val="24"/>
        </w:rPr>
        <w:t>Address:</w:t>
      </w:r>
      <w:r>
        <w:rPr>
          <w:rFonts w:ascii="Calibri" w:hAnsi="Calibri"/>
          <w:sz w:val="24"/>
          <w:szCs w:val="24"/>
        </w:rPr>
        <w:t xml:space="preserve"> </w:t>
      </w:r>
      <w:r w:rsidRPr="0071623E">
        <w:rPr>
          <w:rFonts w:ascii="Calibri" w:hAnsi="Calibri"/>
          <w:color w:val="0070C0"/>
          <w:sz w:val="24"/>
          <w:szCs w:val="24"/>
        </w:rPr>
        <w:t>PO Box 1068, Kennett Square, PA 19348</w:t>
      </w:r>
    </w:p>
    <w:p w14:paraId="277EE533" w14:textId="77777777" w:rsidR="00FB7F23" w:rsidRPr="008A09BA" w:rsidRDefault="00FB7F23" w:rsidP="00FB7F23">
      <w:pPr>
        <w:tabs>
          <w:tab w:val="left" w:pos="5760"/>
        </w:tabs>
        <w:rPr>
          <w:rFonts w:ascii="Calibri" w:hAnsi="Calibri"/>
          <w:sz w:val="24"/>
          <w:szCs w:val="24"/>
          <w:lang w:val="fr-FR"/>
        </w:rPr>
      </w:pPr>
      <w:r w:rsidRPr="008A09BA">
        <w:rPr>
          <w:rFonts w:ascii="Calibri" w:hAnsi="Calibri"/>
          <w:sz w:val="24"/>
          <w:szCs w:val="24"/>
          <w:lang w:val="fr-FR"/>
        </w:rPr>
        <w:t xml:space="preserve">Contact Person </w:t>
      </w:r>
      <w:proofErr w:type="gramStart"/>
      <w:r w:rsidRPr="008A09BA">
        <w:rPr>
          <w:rFonts w:ascii="Calibri" w:hAnsi="Calibri"/>
          <w:sz w:val="24"/>
          <w:szCs w:val="24"/>
          <w:lang w:val="fr-FR"/>
        </w:rPr>
        <w:t>E-mail:</w:t>
      </w:r>
      <w:proofErr w:type="gramEnd"/>
      <w:r w:rsidRPr="008A09BA">
        <w:rPr>
          <w:rFonts w:ascii="Calibri" w:hAnsi="Calibri"/>
          <w:sz w:val="24"/>
          <w:szCs w:val="24"/>
          <w:lang w:val="fr-FR"/>
        </w:rPr>
        <w:t xml:space="preserve"> </w:t>
      </w:r>
      <w:r w:rsidRPr="008A09BA">
        <w:rPr>
          <w:rFonts w:ascii="Calibri" w:hAnsi="Calibri"/>
          <w:color w:val="0070C0"/>
          <w:sz w:val="24"/>
          <w:szCs w:val="24"/>
          <w:lang w:val="fr-FR"/>
        </w:rPr>
        <w:t>afterthebell@kcsd.org</w:t>
      </w:r>
    </w:p>
    <w:p w14:paraId="4A2B90DF" w14:textId="77777777" w:rsidR="00FB7F23" w:rsidRDefault="00FB7F23" w:rsidP="00FB7F23">
      <w:pPr>
        <w:tabs>
          <w:tab w:val="left" w:pos="5760"/>
        </w:tabs>
        <w:rPr>
          <w:rFonts w:ascii="Calibri" w:hAnsi="Calibri"/>
          <w:sz w:val="24"/>
          <w:szCs w:val="24"/>
        </w:rPr>
      </w:pPr>
      <w:r w:rsidRPr="000C4FCA">
        <w:rPr>
          <w:rFonts w:ascii="Calibri" w:hAnsi="Calibri"/>
          <w:sz w:val="24"/>
          <w:szCs w:val="24"/>
        </w:rPr>
        <w:t>Board of Directors Chair Name</w:t>
      </w:r>
      <w:r>
        <w:rPr>
          <w:rFonts w:ascii="Calibri" w:hAnsi="Calibri"/>
          <w:sz w:val="24"/>
          <w:szCs w:val="24"/>
        </w:rPr>
        <w:t xml:space="preserve">: </w:t>
      </w:r>
      <w:r w:rsidRPr="0071623E">
        <w:rPr>
          <w:rFonts w:ascii="Calibri" w:hAnsi="Calibri"/>
          <w:color w:val="0070C0"/>
          <w:sz w:val="24"/>
          <w:szCs w:val="24"/>
        </w:rPr>
        <w:t>Dr. Rudy Karkosak</w:t>
      </w:r>
      <w:r w:rsidRPr="000C4FCA">
        <w:rPr>
          <w:rFonts w:ascii="Calibri" w:hAnsi="Calibri"/>
          <w:sz w:val="24"/>
          <w:szCs w:val="24"/>
        </w:rPr>
        <w:tab/>
      </w:r>
    </w:p>
    <w:p w14:paraId="04618F76" w14:textId="77777777" w:rsidR="00FB7F23" w:rsidRDefault="00FB7F23" w:rsidP="00FB7F23">
      <w:pPr>
        <w:tabs>
          <w:tab w:val="left" w:pos="5760"/>
        </w:tabs>
        <w:rPr>
          <w:rFonts w:ascii="Calibri" w:hAnsi="Calibri"/>
          <w:sz w:val="24"/>
          <w:szCs w:val="24"/>
        </w:rPr>
      </w:pPr>
      <w:r w:rsidRPr="000C4FCA">
        <w:rPr>
          <w:rFonts w:ascii="Calibri" w:hAnsi="Calibri"/>
          <w:sz w:val="24"/>
          <w:szCs w:val="24"/>
        </w:rPr>
        <w:t>Phone:</w:t>
      </w:r>
      <w:r>
        <w:rPr>
          <w:rFonts w:ascii="Calibri" w:hAnsi="Calibri"/>
          <w:sz w:val="24"/>
          <w:szCs w:val="24"/>
        </w:rPr>
        <w:t xml:space="preserve"> </w:t>
      </w:r>
      <w:r w:rsidRPr="0071623E">
        <w:rPr>
          <w:rFonts w:ascii="Calibri" w:hAnsi="Calibri"/>
          <w:color w:val="0070C0"/>
          <w:sz w:val="24"/>
          <w:szCs w:val="24"/>
        </w:rPr>
        <w:t>610-268-5889</w:t>
      </w:r>
      <w:r w:rsidRPr="000C4FCA">
        <w:rPr>
          <w:rFonts w:ascii="Calibri" w:hAnsi="Calibri"/>
          <w:sz w:val="24"/>
          <w:szCs w:val="24"/>
        </w:rPr>
        <w:tab/>
      </w:r>
      <w:r>
        <w:rPr>
          <w:rFonts w:ascii="Calibri" w:hAnsi="Calibri"/>
          <w:sz w:val="24"/>
          <w:szCs w:val="24"/>
        </w:rPr>
        <w:t xml:space="preserve">Website: </w:t>
      </w:r>
      <w:hyperlink r:id="rId12" w:history="1">
        <w:r w:rsidRPr="0071623E">
          <w:rPr>
            <w:rStyle w:val="Hyperlink"/>
            <w:rFonts w:ascii="Calibri" w:hAnsi="Calibri"/>
            <w:color w:val="0070C0"/>
            <w:sz w:val="24"/>
            <w:szCs w:val="24"/>
          </w:rPr>
          <w:t>www.afterthebell.org</w:t>
        </w:r>
      </w:hyperlink>
    </w:p>
    <w:p w14:paraId="2DC94A2E" w14:textId="77777777" w:rsidR="00FB7F23" w:rsidRDefault="00FB7F23" w:rsidP="00FB7F23">
      <w:pPr>
        <w:tabs>
          <w:tab w:val="left" w:pos="5760"/>
        </w:tabs>
        <w:rPr>
          <w:rFonts w:ascii="Calibri" w:hAnsi="Calibri"/>
          <w:sz w:val="24"/>
          <w:szCs w:val="24"/>
        </w:rPr>
      </w:pPr>
      <w:r>
        <w:rPr>
          <w:rFonts w:ascii="Calibri" w:hAnsi="Calibri"/>
          <w:sz w:val="24"/>
          <w:szCs w:val="24"/>
        </w:rPr>
        <w:t xml:space="preserve">EIN: </w:t>
      </w:r>
      <w:r w:rsidRPr="0071623E">
        <w:rPr>
          <w:rFonts w:ascii="Calibri" w:hAnsi="Calibri"/>
          <w:color w:val="0070C0"/>
          <w:sz w:val="24"/>
          <w:szCs w:val="24"/>
        </w:rPr>
        <w:t>23-2984132</w:t>
      </w:r>
      <w:r>
        <w:rPr>
          <w:rFonts w:ascii="Calibri" w:hAnsi="Calibri"/>
          <w:sz w:val="24"/>
          <w:szCs w:val="24"/>
        </w:rPr>
        <w:tab/>
        <w:t xml:space="preserve">Year Founded: </w:t>
      </w:r>
      <w:r w:rsidRPr="0071623E">
        <w:rPr>
          <w:rFonts w:ascii="Calibri" w:hAnsi="Calibri"/>
          <w:color w:val="0070C0"/>
          <w:sz w:val="24"/>
          <w:szCs w:val="24"/>
        </w:rPr>
        <w:t>1998</w:t>
      </w:r>
    </w:p>
    <w:p w14:paraId="1E2F95EA" w14:textId="77777777" w:rsidR="00FB7F23" w:rsidRDefault="00FB7F23" w:rsidP="00DA32D4">
      <w:pPr>
        <w:tabs>
          <w:tab w:val="left" w:pos="720"/>
        </w:tabs>
        <w:rPr>
          <w:rFonts w:ascii="Calibri" w:hAnsi="Calibri"/>
          <w:sz w:val="24"/>
          <w:szCs w:val="24"/>
        </w:rPr>
      </w:pPr>
    </w:p>
    <w:p w14:paraId="51B7A66A" w14:textId="77777777" w:rsidR="00071DBF" w:rsidRDefault="00640260" w:rsidP="00DA32D4">
      <w:pPr>
        <w:widowControl w:val="0"/>
        <w:rPr>
          <w:rFonts w:ascii="Calibri" w:hAnsi="Calibri"/>
          <w:b/>
          <w:snapToGrid w:val="0"/>
          <w:color w:val="000066"/>
          <w:sz w:val="24"/>
          <w:szCs w:val="24"/>
          <w:u w:val="single"/>
        </w:rPr>
      </w:pPr>
      <w:r>
        <w:rPr>
          <w:rFonts w:ascii="Calibri" w:hAnsi="Calibri"/>
          <w:b/>
          <w:snapToGrid w:val="0"/>
          <w:color w:val="000066"/>
          <w:sz w:val="24"/>
          <w:szCs w:val="24"/>
          <w:u w:val="single"/>
        </w:rPr>
        <w:t>Which of these Hadley priori</w:t>
      </w:r>
      <w:r w:rsidR="004872AF">
        <w:rPr>
          <w:rFonts w:ascii="Calibri" w:hAnsi="Calibri"/>
          <w:b/>
          <w:snapToGrid w:val="0"/>
          <w:color w:val="000066"/>
          <w:sz w:val="24"/>
          <w:szCs w:val="24"/>
          <w:u w:val="single"/>
        </w:rPr>
        <w:t>ties are embedded</w:t>
      </w:r>
      <w:r>
        <w:rPr>
          <w:rFonts w:ascii="Calibri" w:hAnsi="Calibri"/>
          <w:b/>
          <w:snapToGrid w:val="0"/>
          <w:color w:val="000066"/>
          <w:sz w:val="24"/>
          <w:szCs w:val="24"/>
          <w:u w:val="single"/>
        </w:rPr>
        <w:t xml:space="preserve"> in your program?</w:t>
      </w:r>
      <w:r w:rsidR="00DA32D4" w:rsidRPr="00905B7B">
        <w:rPr>
          <w:rFonts w:ascii="Calibri" w:hAnsi="Calibri"/>
          <w:b/>
          <w:snapToGrid w:val="0"/>
          <w:color w:val="000066"/>
          <w:sz w:val="24"/>
          <w:szCs w:val="24"/>
          <w:u w:val="single"/>
        </w:rPr>
        <w:t xml:space="preserve"> </w:t>
      </w:r>
    </w:p>
    <w:p w14:paraId="0D7806D4" w14:textId="77777777" w:rsidR="00FB7F23" w:rsidRPr="00071DBF" w:rsidRDefault="00FB7F23" w:rsidP="00FB7F23">
      <w:pPr>
        <w:rPr>
          <w:rFonts w:ascii="Calibri" w:hAnsi="Calibri" w:cs="Calibri"/>
          <w:color w:val="000000"/>
          <w:sz w:val="24"/>
          <w:szCs w:val="16"/>
        </w:rPr>
      </w:pPr>
      <w:r w:rsidRPr="00071DBF">
        <w:rPr>
          <w:rFonts w:ascii="Calibri" w:hAnsi="Calibri" w:cs="Calibri"/>
          <w:color w:val="000000"/>
          <w:sz w:val="24"/>
          <w:szCs w:val="16"/>
        </w:rPr>
        <w:t>_</w:t>
      </w:r>
      <w:r>
        <w:rPr>
          <w:rFonts w:ascii="Apple Color Emoji" w:hAnsi="Apple Color Emoji" w:cs="Apple Color Emoji"/>
          <w:sz w:val="24"/>
          <w:szCs w:val="24"/>
        </w:rPr>
        <w:t>✔</w:t>
      </w:r>
      <w:r w:rsidRPr="00071DBF">
        <w:rPr>
          <w:rFonts w:ascii="Calibri" w:hAnsi="Calibri" w:cs="Calibri"/>
          <w:color w:val="000000"/>
          <w:sz w:val="24"/>
          <w:szCs w:val="16"/>
        </w:rPr>
        <w:t>__Cultural Enrichment</w:t>
      </w:r>
    </w:p>
    <w:p w14:paraId="50AAB015" w14:textId="77777777" w:rsidR="00FB7F23" w:rsidRPr="00071DBF" w:rsidRDefault="00FB7F23" w:rsidP="00FB7F23">
      <w:pPr>
        <w:rPr>
          <w:rFonts w:ascii="Calibri" w:hAnsi="Calibri" w:cs="Calibri"/>
          <w:color w:val="000000"/>
          <w:sz w:val="24"/>
          <w:szCs w:val="16"/>
        </w:rPr>
      </w:pPr>
      <w:r w:rsidRPr="00071DBF">
        <w:rPr>
          <w:rFonts w:ascii="Calibri" w:hAnsi="Calibri" w:cs="Calibri"/>
          <w:color w:val="000000"/>
          <w:sz w:val="24"/>
          <w:szCs w:val="16"/>
        </w:rPr>
        <w:t>_</w:t>
      </w:r>
      <w:r>
        <w:rPr>
          <w:rFonts w:ascii="Apple Color Emoji" w:hAnsi="Apple Color Emoji" w:cs="Apple Color Emoji"/>
          <w:sz w:val="24"/>
          <w:szCs w:val="24"/>
        </w:rPr>
        <w:t>✔</w:t>
      </w:r>
      <w:r w:rsidRPr="00071DBF">
        <w:rPr>
          <w:rFonts w:ascii="Calibri" w:hAnsi="Calibri" w:cs="Calibri"/>
          <w:color w:val="000000"/>
          <w:sz w:val="24"/>
          <w:szCs w:val="16"/>
        </w:rPr>
        <w:t>__Diversity/Isms; Bringing Disparate Groups of People Together to Promote Understanding</w:t>
      </w:r>
    </w:p>
    <w:p w14:paraId="3F31F0E4" w14:textId="77777777" w:rsidR="00FB7F23" w:rsidRPr="00071DBF" w:rsidRDefault="00FB7F23" w:rsidP="00FB7F23">
      <w:pPr>
        <w:rPr>
          <w:rFonts w:ascii="Calibri" w:hAnsi="Calibri" w:cs="Calibri"/>
          <w:color w:val="000000"/>
          <w:sz w:val="24"/>
          <w:szCs w:val="16"/>
        </w:rPr>
      </w:pPr>
      <w:r w:rsidRPr="00071DBF">
        <w:rPr>
          <w:rFonts w:ascii="Calibri" w:hAnsi="Calibri" w:cs="Calibri"/>
          <w:color w:val="000000"/>
          <w:sz w:val="24"/>
          <w:szCs w:val="16"/>
        </w:rPr>
        <w:t>_</w:t>
      </w:r>
      <w:r>
        <w:rPr>
          <w:rFonts w:ascii="Apple Color Emoji" w:hAnsi="Apple Color Emoji" w:cs="Apple Color Emoji"/>
          <w:sz w:val="24"/>
          <w:szCs w:val="24"/>
        </w:rPr>
        <w:t>✔</w:t>
      </w:r>
      <w:r w:rsidRPr="00071DBF">
        <w:rPr>
          <w:rFonts w:ascii="Calibri" w:hAnsi="Calibri" w:cs="Calibri"/>
          <w:color w:val="000000"/>
          <w:sz w:val="24"/>
          <w:szCs w:val="16"/>
        </w:rPr>
        <w:t>__Environmental Justice &amp; Education</w:t>
      </w:r>
    </w:p>
    <w:p w14:paraId="79F33DCE" w14:textId="77777777" w:rsidR="00FB7F23" w:rsidRPr="00071DBF" w:rsidRDefault="00FB7F23" w:rsidP="00FB7F23">
      <w:pPr>
        <w:rPr>
          <w:rFonts w:ascii="Calibri" w:hAnsi="Calibri" w:cs="Calibri"/>
          <w:color w:val="000000"/>
          <w:sz w:val="24"/>
          <w:szCs w:val="16"/>
        </w:rPr>
      </w:pPr>
      <w:r w:rsidRPr="00071DBF">
        <w:rPr>
          <w:rFonts w:ascii="Calibri" w:hAnsi="Calibri" w:cs="Calibri"/>
          <w:color w:val="000000"/>
          <w:sz w:val="24"/>
          <w:szCs w:val="16"/>
        </w:rPr>
        <w:t>_</w:t>
      </w:r>
      <w:r>
        <w:rPr>
          <w:rFonts w:ascii="Apple Color Emoji" w:hAnsi="Apple Color Emoji" w:cs="Apple Color Emoji"/>
          <w:sz w:val="24"/>
          <w:szCs w:val="24"/>
        </w:rPr>
        <w:t>✔</w:t>
      </w:r>
      <w:r w:rsidRPr="00071DBF">
        <w:rPr>
          <w:rFonts w:ascii="Calibri" w:hAnsi="Calibri" w:cs="Calibri"/>
          <w:color w:val="000000"/>
          <w:sz w:val="24"/>
          <w:szCs w:val="16"/>
        </w:rPr>
        <w:t>__Healthy, Sustainable Practices for Individuals and Communities</w:t>
      </w:r>
    </w:p>
    <w:p w14:paraId="03970605" w14:textId="77777777" w:rsidR="00FB7F23" w:rsidRPr="00071DBF" w:rsidRDefault="00FB7F23" w:rsidP="00FB7F23">
      <w:pPr>
        <w:rPr>
          <w:rFonts w:ascii="Calibri" w:hAnsi="Calibri" w:cs="Calibri"/>
          <w:color w:val="000000"/>
          <w:sz w:val="24"/>
          <w:szCs w:val="16"/>
        </w:rPr>
      </w:pPr>
      <w:r w:rsidRPr="00071DBF">
        <w:rPr>
          <w:rFonts w:ascii="Calibri" w:hAnsi="Calibri" w:cs="Calibri"/>
          <w:color w:val="000000"/>
          <w:sz w:val="24"/>
          <w:szCs w:val="16"/>
        </w:rPr>
        <w:t>_</w:t>
      </w:r>
      <w:r>
        <w:rPr>
          <w:rFonts w:ascii="Apple Color Emoji" w:hAnsi="Apple Color Emoji" w:cs="Apple Color Emoji"/>
          <w:sz w:val="24"/>
          <w:szCs w:val="24"/>
        </w:rPr>
        <w:t>✔</w:t>
      </w:r>
      <w:r w:rsidRPr="00071DBF">
        <w:rPr>
          <w:rFonts w:ascii="Calibri" w:hAnsi="Calibri" w:cs="Calibri"/>
          <w:color w:val="000000"/>
          <w:sz w:val="24"/>
          <w:szCs w:val="16"/>
        </w:rPr>
        <w:t>__Peace, Justice &amp; Non-Violence</w:t>
      </w:r>
    </w:p>
    <w:p w14:paraId="53CE9CCC" w14:textId="77777777" w:rsidR="00FB7F23" w:rsidRPr="00071DBF" w:rsidRDefault="00FB7F23" w:rsidP="00FB7F23">
      <w:pPr>
        <w:rPr>
          <w:rFonts w:ascii="Calibri" w:hAnsi="Calibri" w:cs="Calibri"/>
          <w:color w:val="000000"/>
          <w:sz w:val="24"/>
          <w:szCs w:val="16"/>
        </w:rPr>
      </w:pPr>
      <w:r w:rsidRPr="00071DBF">
        <w:rPr>
          <w:rFonts w:ascii="Calibri" w:hAnsi="Calibri" w:cs="Calibri"/>
          <w:color w:val="000000"/>
          <w:sz w:val="24"/>
          <w:szCs w:val="16"/>
        </w:rPr>
        <w:t>_</w:t>
      </w:r>
      <w:r>
        <w:rPr>
          <w:rFonts w:ascii="Apple Color Emoji" w:hAnsi="Apple Color Emoji" w:cs="Apple Color Emoji"/>
          <w:sz w:val="24"/>
          <w:szCs w:val="24"/>
        </w:rPr>
        <w:t>✔</w:t>
      </w:r>
      <w:r w:rsidRPr="00071DBF">
        <w:rPr>
          <w:rFonts w:ascii="Calibri" w:hAnsi="Calibri" w:cs="Calibri"/>
          <w:color w:val="000000"/>
          <w:sz w:val="24"/>
          <w:szCs w:val="16"/>
        </w:rPr>
        <w:t>__Other:</w:t>
      </w:r>
      <w:r>
        <w:rPr>
          <w:rFonts w:ascii="Calibri" w:hAnsi="Calibri" w:cs="Calibri"/>
          <w:color w:val="000000"/>
          <w:sz w:val="24"/>
          <w:szCs w:val="16"/>
        </w:rPr>
        <w:t xml:space="preserve"> Preparing adolescents for the future; introducing them to important life skills and potential career trajectories.</w:t>
      </w:r>
    </w:p>
    <w:p w14:paraId="06DDFFD5" w14:textId="77777777" w:rsidR="008A09BA" w:rsidRDefault="008A09BA" w:rsidP="00071DBF">
      <w:pPr>
        <w:rPr>
          <w:rFonts w:ascii="Calibri" w:hAnsi="Calibri" w:cs="Calibri"/>
          <w:color w:val="000000"/>
          <w:sz w:val="24"/>
          <w:szCs w:val="16"/>
        </w:rPr>
      </w:pPr>
    </w:p>
    <w:p w14:paraId="2599BE53" w14:textId="24C61BF7" w:rsidR="00071DBF" w:rsidRPr="004872AF" w:rsidRDefault="004872AF" w:rsidP="00071DBF">
      <w:pPr>
        <w:rPr>
          <w:rFonts w:ascii="Calibri" w:hAnsi="Calibri"/>
          <w:i/>
          <w:snapToGrid w:val="0"/>
          <w:color w:val="000066"/>
          <w:szCs w:val="24"/>
        </w:rPr>
      </w:pPr>
      <w:r>
        <w:rPr>
          <w:rFonts w:ascii="Calibri" w:hAnsi="Calibri"/>
          <w:b/>
          <w:snapToGrid w:val="0"/>
          <w:color w:val="000066"/>
          <w:sz w:val="24"/>
          <w:szCs w:val="24"/>
          <w:u w:val="single"/>
        </w:rPr>
        <w:t xml:space="preserve">Who do you envision </w:t>
      </w:r>
      <w:r w:rsidRPr="00083BD2">
        <w:rPr>
          <w:rFonts w:ascii="Calibri" w:hAnsi="Calibri"/>
          <w:b/>
          <w:snapToGrid w:val="0"/>
          <w:color w:val="000066"/>
          <w:sz w:val="24"/>
          <w:szCs w:val="24"/>
          <w:u w:val="single"/>
        </w:rPr>
        <w:t>will</w:t>
      </w:r>
      <w:r>
        <w:rPr>
          <w:rFonts w:ascii="Calibri" w:hAnsi="Calibri"/>
          <w:b/>
          <w:snapToGrid w:val="0"/>
          <w:color w:val="000066"/>
          <w:sz w:val="24"/>
          <w:szCs w:val="24"/>
          <w:u w:val="single"/>
        </w:rPr>
        <w:t xml:space="preserve"> primarily be attracted to your program? </w:t>
      </w:r>
      <w:r w:rsidRPr="004872AF">
        <w:rPr>
          <w:rFonts w:ascii="Calibri" w:hAnsi="Calibri"/>
          <w:i/>
          <w:snapToGrid w:val="0"/>
          <w:color w:val="000066"/>
          <w:szCs w:val="24"/>
        </w:rPr>
        <w:t>(approximate percentages, please)</w:t>
      </w:r>
    </w:p>
    <w:p w14:paraId="16272DE7" w14:textId="77777777" w:rsidR="004872AF" w:rsidRDefault="0071623E" w:rsidP="00071DBF">
      <w:pPr>
        <w:rPr>
          <w:rFonts w:ascii="Calibri" w:hAnsi="Calibri" w:cs="Calibri"/>
          <w:color w:val="000000"/>
          <w:sz w:val="24"/>
          <w:szCs w:val="16"/>
        </w:rPr>
      </w:pPr>
      <w:r w:rsidRPr="0071623E">
        <w:rPr>
          <w:rFonts w:ascii="Calibri" w:hAnsi="Calibri" w:cs="Calibri"/>
          <w:color w:val="0070C0"/>
          <w:sz w:val="24"/>
          <w:szCs w:val="16"/>
          <w:u w:val="single"/>
        </w:rPr>
        <w:t>42%</w:t>
      </w:r>
      <w:r w:rsidRPr="0071623E">
        <w:rPr>
          <w:rFonts w:ascii="Calibri" w:hAnsi="Calibri" w:cs="Calibri"/>
          <w:color w:val="000000"/>
          <w:sz w:val="24"/>
          <w:szCs w:val="16"/>
          <w:u w:val="single"/>
        </w:rPr>
        <w:t xml:space="preserve">   </w:t>
      </w:r>
      <w:r>
        <w:rPr>
          <w:rFonts w:ascii="Calibri" w:hAnsi="Calibri" w:cs="Calibri"/>
          <w:color w:val="000000"/>
          <w:sz w:val="24"/>
          <w:szCs w:val="16"/>
        </w:rPr>
        <w:t xml:space="preserve"> </w:t>
      </w:r>
      <w:r w:rsidR="00071DBF" w:rsidRPr="00071DBF">
        <w:rPr>
          <w:rFonts w:ascii="Calibri" w:hAnsi="Calibri" w:cs="Calibri"/>
          <w:color w:val="000000"/>
          <w:sz w:val="24"/>
          <w:szCs w:val="16"/>
        </w:rPr>
        <w:t>Latinos</w:t>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Pr="0071623E">
        <w:rPr>
          <w:rFonts w:ascii="Calibri" w:hAnsi="Calibri" w:cs="Calibri"/>
          <w:color w:val="0070C0"/>
          <w:sz w:val="24"/>
          <w:szCs w:val="16"/>
          <w:u w:val="single"/>
        </w:rPr>
        <w:t>100%</w:t>
      </w:r>
      <w:r>
        <w:rPr>
          <w:rFonts w:ascii="Calibri" w:hAnsi="Calibri" w:cs="Calibri"/>
          <w:color w:val="000000"/>
          <w:sz w:val="24"/>
          <w:szCs w:val="16"/>
        </w:rPr>
        <w:t xml:space="preserve">   </w:t>
      </w:r>
      <w:r w:rsidR="004872AF">
        <w:rPr>
          <w:rFonts w:ascii="Calibri" w:hAnsi="Calibri" w:cs="Calibri"/>
          <w:color w:val="000000"/>
          <w:sz w:val="24"/>
          <w:szCs w:val="16"/>
        </w:rPr>
        <w:t>Youth</w:t>
      </w:r>
    </w:p>
    <w:p w14:paraId="7818AFC9" w14:textId="77777777" w:rsidR="004872AF" w:rsidRDefault="0071623E" w:rsidP="00071DBF">
      <w:pPr>
        <w:rPr>
          <w:rFonts w:ascii="Calibri" w:hAnsi="Calibri" w:cs="Calibri"/>
          <w:color w:val="000000"/>
          <w:sz w:val="24"/>
          <w:szCs w:val="16"/>
        </w:rPr>
      </w:pPr>
      <w:r w:rsidRPr="0071623E">
        <w:rPr>
          <w:rFonts w:ascii="Calibri" w:hAnsi="Calibri" w:cs="Calibri"/>
          <w:color w:val="0070C0"/>
          <w:sz w:val="24"/>
          <w:szCs w:val="16"/>
          <w:u w:val="single"/>
        </w:rPr>
        <w:t>2%</w:t>
      </w:r>
      <w:r w:rsidRPr="0071623E">
        <w:rPr>
          <w:rFonts w:ascii="Calibri" w:hAnsi="Calibri" w:cs="Calibri"/>
          <w:color w:val="000000"/>
          <w:sz w:val="24"/>
          <w:szCs w:val="16"/>
          <w:u w:val="single"/>
        </w:rPr>
        <w:t xml:space="preserve">     </w:t>
      </w:r>
      <w:r>
        <w:rPr>
          <w:rFonts w:ascii="Calibri" w:hAnsi="Calibri" w:cs="Calibri"/>
          <w:color w:val="000000"/>
          <w:sz w:val="24"/>
          <w:szCs w:val="16"/>
        </w:rPr>
        <w:t xml:space="preserve"> </w:t>
      </w:r>
      <w:r w:rsidR="00071DBF" w:rsidRPr="00071DBF">
        <w:rPr>
          <w:rFonts w:ascii="Calibri" w:hAnsi="Calibri" w:cs="Calibri"/>
          <w:color w:val="000000"/>
          <w:sz w:val="24"/>
          <w:szCs w:val="16"/>
        </w:rPr>
        <w:t>African</w:t>
      </w:r>
      <w:r w:rsidR="004872AF" w:rsidRPr="004872AF">
        <w:rPr>
          <w:rFonts w:ascii="Calibri" w:hAnsi="Calibri" w:cs="Calibri"/>
          <w:color w:val="000000"/>
          <w:sz w:val="24"/>
          <w:szCs w:val="16"/>
        </w:rPr>
        <w:t xml:space="preserve"> </w:t>
      </w:r>
      <w:r w:rsidR="00071DBF" w:rsidRPr="00071DBF">
        <w:rPr>
          <w:rFonts w:ascii="Calibri" w:hAnsi="Calibri" w:cs="Calibri"/>
          <w:color w:val="000000"/>
          <w:sz w:val="24"/>
          <w:szCs w:val="16"/>
        </w:rPr>
        <w:t>Am</w:t>
      </w:r>
      <w:r w:rsidR="004872AF" w:rsidRPr="004872AF">
        <w:rPr>
          <w:rFonts w:ascii="Calibri" w:hAnsi="Calibri" w:cs="Calibri"/>
          <w:color w:val="000000"/>
          <w:sz w:val="24"/>
          <w:szCs w:val="16"/>
        </w:rPr>
        <w:t>ericans</w:t>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t>______Families</w:t>
      </w:r>
    </w:p>
    <w:p w14:paraId="661CAD0D" w14:textId="77777777" w:rsidR="004872AF" w:rsidRDefault="0071623E" w:rsidP="00071DBF">
      <w:pPr>
        <w:rPr>
          <w:rFonts w:ascii="Calibri" w:hAnsi="Calibri" w:cs="Calibri"/>
          <w:color w:val="000000"/>
          <w:sz w:val="24"/>
          <w:szCs w:val="16"/>
        </w:rPr>
      </w:pPr>
      <w:r w:rsidRPr="0071623E">
        <w:rPr>
          <w:rFonts w:ascii="Calibri" w:hAnsi="Calibri" w:cs="Calibri"/>
          <w:color w:val="0070C0"/>
          <w:sz w:val="24"/>
          <w:szCs w:val="16"/>
          <w:u w:val="single"/>
        </w:rPr>
        <w:t>50%</w:t>
      </w:r>
      <w:r w:rsidRPr="0071623E">
        <w:rPr>
          <w:rFonts w:ascii="Calibri" w:hAnsi="Calibri" w:cs="Calibri"/>
          <w:color w:val="000000"/>
          <w:sz w:val="24"/>
          <w:szCs w:val="16"/>
          <w:u w:val="single"/>
        </w:rPr>
        <w:t xml:space="preserve">   </w:t>
      </w:r>
      <w:r>
        <w:rPr>
          <w:rFonts w:ascii="Calibri" w:hAnsi="Calibri" w:cs="Calibri"/>
          <w:color w:val="000000"/>
          <w:sz w:val="24"/>
          <w:szCs w:val="16"/>
        </w:rPr>
        <w:t xml:space="preserve"> </w:t>
      </w:r>
      <w:r w:rsidR="004872AF" w:rsidRPr="004872AF">
        <w:rPr>
          <w:rFonts w:ascii="Calibri" w:hAnsi="Calibri" w:cs="Calibri"/>
          <w:color w:val="000000"/>
          <w:sz w:val="24"/>
          <w:szCs w:val="16"/>
        </w:rPr>
        <w:t xml:space="preserve">White </w:t>
      </w:r>
      <w:proofErr w:type="gramStart"/>
      <w:r w:rsidR="004872AF" w:rsidRPr="004872AF">
        <w:rPr>
          <w:rFonts w:ascii="Calibri" w:hAnsi="Calibri" w:cs="Calibri"/>
          <w:color w:val="000000"/>
          <w:sz w:val="24"/>
          <w:szCs w:val="16"/>
        </w:rPr>
        <w:t>Caucasians</w:t>
      </w:r>
      <w:r w:rsidR="004872AF">
        <w:rPr>
          <w:rFonts w:ascii="Calibri" w:hAnsi="Calibri" w:cs="Calibri"/>
          <w:color w:val="000000"/>
          <w:sz w:val="24"/>
          <w:szCs w:val="16"/>
        </w:rPr>
        <w:t xml:space="preserve">  </w:t>
      </w:r>
      <w:r w:rsidR="004872AF">
        <w:rPr>
          <w:rFonts w:ascii="Calibri" w:hAnsi="Calibri" w:cs="Calibri"/>
          <w:color w:val="000000"/>
          <w:sz w:val="24"/>
          <w:szCs w:val="16"/>
        </w:rPr>
        <w:tab/>
      </w:r>
      <w:proofErr w:type="gramEnd"/>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t>______Seniors</w:t>
      </w:r>
    </w:p>
    <w:p w14:paraId="7527AF73" w14:textId="77777777" w:rsidR="004872AF" w:rsidRDefault="004872AF" w:rsidP="00071DBF">
      <w:pPr>
        <w:rPr>
          <w:rFonts w:ascii="Calibri" w:hAnsi="Calibri" w:cs="Calibri"/>
          <w:color w:val="000000"/>
          <w:sz w:val="24"/>
          <w:szCs w:val="16"/>
        </w:rPr>
      </w:pPr>
      <w:r>
        <w:rPr>
          <w:rFonts w:ascii="Calibri" w:hAnsi="Calibri" w:cs="Calibri"/>
          <w:color w:val="000000"/>
          <w:sz w:val="24"/>
          <w:szCs w:val="16"/>
        </w:rPr>
        <w:t>______General Public</w:t>
      </w:r>
      <w:r>
        <w:rPr>
          <w:rFonts w:ascii="Calibri" w:hAnsi="Calibri" w:cs="Calibri"/>
          <w:color w:val="000000"/>
          <w:sz w:val="24"/>
          <w:szCs w:val="16"/>
        </w:rPr>
        <w:tab/>
      </w:r>
      <w:r>
        <w:rPr>
          <w:rFonts w:ascii="Calibri" w:hAnsi="Calibri" w:cs="Calibri"/>
          <w:color w:val="000000"/>
          <w:sz w:val="24"/>
          <w:szCs w:val="16"/>
        </w:rPr>
        <w:tab/>
      </w:r>
      <w:r>
        <w:rPr>
          <w:rFonts w:ascii="Calibri" w:hAnsi="Calibri" w:cs="Calibri"/>
          <w:color w:val="000000"/>
          <w:sz w:val="24"/>
          <w:szCs w:val="16"/>
        </w:rPr>
        <w:tab/>
      </w:r>
      <w:r>
        <w:rPr>
          <w:rFonts w:ascii="Calibri" w:hAnsi="Calibri" w:cs="Calibri"/>
          <w:color w:val="000000"/>
          <w:sz w:val="24"/>
          <w:szCs w:val="16"/>
        </w:rPr>
        <w:tab/>
      </w:r>
      <w:r>
        <w:rPr>
          <w:rFonts w:ascii="Calibri" w:hAnsi="Calibri" w:cs="Calibri"/>
          <w:color w:val="000000"/>
          <w:sz w:val="24"/>
          <w:szCs w:val="16"/>
        </w:rPr>
        <w:tab/>
      </w:r>
      <w:r>
        <w:rPr>
          <w:rFonts w:ascii="Calibri" w:hAnsi="Calibri" w:cs="Calibri"/>
          <w:color w:val="000000"/>
          <w:sz w:val="24"/>
          <w:szCs w:val="16"/>
        </w:rPr>
        <w:tab/>
      </w:r>
      <w:r>
        <w:rPr>
          <w:rFonts w:ascii="Calibri" w:hAnsi="Calibri" w:cs="Calibri"/>
          <w:color w:val="000000"/>
          <w:sz w:val="24"/>
          <w:szCs w:val="16"/>
        </w:rPr>
        <w:tab/>
      </w:r>
      <w:r>
        <w:rPr>
          <w:rFonts w:ascii="Calibri" w:hAnsi="Calibri" w:cs="Calibri"/>
          <w:color w:val="000000"/>
          <w:sz w:val="24"/>
          <w:szCs w:val="16"/>
        </w:rPr>
        <w:tab/>
      </w:r>
      <w:r>
        <w:rPr>
          <w:rFonts w:ascii="Calibri" w:hAnsi="Calibri" w:cs="Calibri"/>
          <w:color w:val="000000"/>
          <w:sz w:val="24"/>
          <w:szCs w:val="16"/>
        </w:rPr>
        <w:tab/>
        <w:t>______General Public</w:t>
      </w:r>
    </w:p>
    <w:p w14:paraId="0E82C5EB" w14:textId="77777777" w:rsidR="004872AF" w:rsidRDefault="0071623E" w:rsidP="00071DBF">
      <w:pPr>
        <w:rPr>
          <w:rFonts w:ascii="Calibri" w:hAnsi="Calibri" w:cs="Calibri"/>
          <w:color w:val="000000"/>
          <w:sz w:val="24"/>
          <w:szCs w:val="16"/>
        </w:rPr>
      </w:pPr>
      <w:r w:rsidRPr="0071623E">
        <w:rPr>
          <w:rFonts w:ascii="Calibri" w:hAnsi="Calibri" w:cs="Calibri"/>
          <w:color w:val="0070C0"/>
          <w:sz w:val="24"/>
          <w:szCs w:val="16"/>
          <w:u w:val="single"/>
        </w:rPr>
        <w:t>6%</w:t>
      </w:r>
      <w:r w:rsidRPr="0071623E">
        <w:rPr>
          <w:rFonts w:ascii="Calibri" w:hAnsi="Calibri" w:cs="Calibri"/>
          <w:color w:val="000000"/>
          <w:sz w:val="24"/>
          <w:szCs w:val="16"/>
          <w:u w:val="single"/>
        </w:rPr>
        <w:t xml:space="preserve"> </w:t>
      </w:r>
      <w:proofErr w:type="gramStart"/>
      <w:r w:rsidRPr="0071623E">
        <w:rPr>
          <w:rFonts w:ascii="Calibri" w:hAnsi="Calibri" w:cs="Calibri"/>
          <w:color w:val="000000"/>
          <w:sz w:val="24"/>
          <w:szCs w:val="16"/>
          <w:u w:val="single"/>
        </w:rPr>
        <w:t xml:space="preserve">    </w:t>
      </w:r>
      <w:r>
        <w:rPr>
          <w:rFonts w:ascii="Calibri" w:hAnsi="Calibri" w:cs="Calibri"/>
          <w:color w:val="000000"/>
          <w:sz w:val="24"/>
          <w:szCs w:val="16"/>
        </w:rPr>
        <w:t xml:space="preserve"> </w:t>
      </w:r>
      <w:r w:rsidR="004872AF">
        <w:rPr>
          <w:rFonts w:ascii="Calibri" w:hAnsi="Calibri" w:cs="Calibri"/>
          <w:color w:val="000000"/>
          <w:sz w:val="24"/>
          <w:szCs w:val="16"/>
        </w:rPr>
        <w:t xml:space="preserve">Other:  </w:t>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sidR="004872AF">
        <w:rPr>
          <w:rFonts w:ascii="Calibri" w:hAnsi="Calibri" w:cs="Calibri"/>
          <w:color w:val="000000"/>
          <w:sz w:val="24"/>
          <w:szCs w:val="16"/>
        </w:rPr>
        <w:tab/>
      </w:r>
      <w:r>
        <w:rPr>
          <w:rFonts w:ascii="Calibri" w:hAnsi="Calibri" w:cs="Calibri"/>
          <w:color w:val="000000"/>
          <w:sz w:val="24"/>
          <w:szCs w:val="16"/>
        </w:rPr>
        <w:t xml:space="preserve">     </w:t>
      </w:r>
      <w:r w:rsidR="004872AF">
        <w:rPr>
          <w:rFonts w:ascii="Calibri" w:hAnsi="Calibri" w:cs="Calibri"/>
          <w:color w:val="000000"/>
          <w:sz w:val="24"/>
          <w:szCs w:val="16"/>
        </w:rPr>
        <w:t>_</w:t>
      </w:r>
      <w:proofErr w:type="gramEnd"/>
      <w:r w:rsidR="004872AF">
        <w:rPr>
          <w:rFonts w:ascii="Calibri" w:hAnsi="Calibri" w:cs="Calibri"/>
          <w:color w:val="000000"/>
          <w:sz w:val="24"/>
          <w:szCs w:val="16"/>
        </w:rPr>
        <w:t>_____Other:</w:t>
      </w:r>
    </w:p>
    <w:p w14:paraId="49EF74A7" w14:textId="77777777" w:rsidR="004872AF" w:rsidRDefault="004872AF" w:rsidP="00071DBF">
      <w:pPr>
        <w:rPr>
          <w:rFonts w:ascii="Calibri" w:hAnsi="Calibri" w:cs="Calibri"/>
          <w:color w:val="000000"/>
          <w:sz w:val="24"/>
          <w:szCs w:val="16"/>
        </w:rPr>
      </w:pPr>
      <w:r>
        <w:rPr>
          <w:rFonts w:ascii="Calibri" w:hAnsi="Calibri" w:cs="Calibri"/>
          <w:color w:val="000000"/>
          <w:sz w:val="24"/>
          <w:szCs w:val="16"/>
        </w:rPr>
        <w:t>100%   Total</w:t>
      </w:r>
      <w:r>
        <w:rPr>
          <w:rFonts w:ascii="Calibri" w:hAnsi="Calibri" w:cs="Calibri"/>
          <w:color w:val="000000"/>
          <w:sz w:val="24"/>
          <w:szCs w:val="16"/>
        </w:rPr>
        <w:tab/>
      </w:r>
      <w:r>
        <w:rPr>
          <w:rFonts w:ascii="Calibri" w:hAnsi="Calibri" w:cs="Calibri"/>
          <w:color w:val="000000"/>
          <w:sz w:val="24"/>
          <w:szCs w:val="16"/>
        </w:rPr>
        <w:tab/>
      </w:r>
      <w:r>
        <w:rPr>
          <w:rFonts w:ascii="Calibri" w:hAnsi="Calibri" w:cs="Calibri"/>
          <w:color w:val="000000"/>
          <w:sz w:val="24"/>
          <w:szCs w:val="16"/>
        </w:rPr>
        <w:tab/>
      </w:r>
      <w:r>
        <w:rPr>
          <w:rFonts w:ascii="Calibri" w:hAnsi="Calibri" w:cs="Calibri"/>
          <w:color w:val="000000"/>
          <w:sz w:val="24"/>
          <w:szCs w:val="16"/>
        </w:rPr>
        <w:tab/>
      </w:r>
      <w:r>
        <w:rPr>
          <w:rFonts w:ascii="Calibri" w:hAnsi="Calibri" w:cs="Calibri"/>
          <w:color w:val="000000"/>
          <w:sz w:val="24"/>
          <w:szCs w:val="16"/>
        </w:rPr>
        <w:tab/>
      </w:r>
      <w:r>
        <w:rPr>
          <w:rFonts w:ascii="Calibri" w:hAnsi="Calibri" w:cs="Calibri"/>
          <w:color w:val="000000"/>
          <w:sz w:val="24"/>
          <w:szCs w:val="16"/>
        </w:rPr>
        <w:tab/>
      </w:r>
      <w:r>
        <w:rPr>
          <w:rFonts w:ascii="Calibri" w:hAnsi="Calibri" w:cs="Calibri"/>
          <w:color w:val="000000"/>
          <w:sz w:val="24"/>
          <w:szCs w:val="16"/>
        </w:rPr>
        <w:tab/>
      </w:r>
      <w:r>
        <w:rPr>
          <w:rFonts w:ascii="Calibri" w:hAnsi="Calibri" w:cs="Calibri"/>
          <w:color w:val="000000"/>
          <w:sz w:val="24"/>
          <w:szCs w:val="16"/>
        </w:rPr>
        <w:tab/>
      </w:r>
      <w:r>
        <w:rPr>
          <w:rFonts w:ascii="Calibri" w:hAnsi="Calibri" w:cs="Calibri"/>
          <w:color w:val="000000"/>
          <w:sz w:val="24"/>
          <w:szCs w:val="16"/>
        </w:rPr>
        <w:tab/>
      </w:r>
      <w:r>
        <w:rPr>
          <w:rFonts w:ascii="Calibri" w:hAnsi="Calibri" w:cs="Calibri"/>
          <w:color w:val="000000"/>
          <w:sz w:val="24"/>
          <w:szCs w:val="16"/>
        </w:rPr>
        <w:tab/>
      </w:r>
      <w:r>
        <w:rPr>
          <w:rFonts w:ascii="Calibri" w:hAnsi="Calibri" w:cs="Calibri"/>
          <w:color w:val="000000"/>
          <w:sz w:val="24"/>
          <w:szCs w:val="16"/>
        </w:rPr>
        <w:tab/>
      </w:r>
      <w:r>
        <w:rPr>
          <w:rFonts w:ascii="Calibri" w:hAnsi="Calibri" w:cs="Calibri"/>
          <w:color w:val="000000"/>
          <w:sz w:val="24"/>
          <w:szCs w:val="16"/>
        </w:rPr>
        <w:tab/>
        <w:t>100%    Total</w:t>
      </w:r>
    </w:p>
    <w:p w14:paraId="025B11EC" w14:textId="77777777" w:rsidR="00083BD2" w:rsidRPr="0071623E" w:rsidRDefault="0071623E" w:rsidP="00071DBF">
      <w:pPr>
        <w:rPr>
          <w:rFonts w:ascii="Calibri" w:hAnsi="Calibri" w:cs="Calibri"/>
          <w:i/>
          <w:iCs/>
          <w:color w:val="0070C0"/>
        </w:rPr>
      </w:pPr>
      <w:r w:rsidRPr="0071623E">
        <w:rPr>
          <w:rFonts w:ascii="Calibri" w:hAnsi="Calibri" w:cs="Calibri"/>
          <w:i/>
          <w:iCs/>
          <w:color w:val="0070C0"/>
        </w:rPr>
        <w:t xml:space="preserve">Above percentages </w:t>
      </w:r>
      <w:proofErr w:type="gramStart"/>
      <w:r w:rsidRPr="0071623E">
        <w:rPr>
          <w:rFonts w:ascii="Calibri" w:hAnsi="Calibri" w:cs="Calibri"/>
          <w:i/>
          <w:iCs/>
          <w:color w:val="0070C0"/>
        </w:rPr>
        <w:t>based</w:t>
      </w:r>
      <w:proofErr w:type="gramEnd"/>
      <w:r w:rsidRPr="0071623E">
        <w:rPr>
          <w:rFonts w:ascii="Calibri" w:hAnsi="Calibri" w:cs="Calibri"/>
          <w:i/>
          <w:iCs/>
          <w:color w:val="0070C0"/>
        </w:rPr>
        <w:t xml:space="preserve"> on our 2024-25 program year.</w:t>
      </w:r>
    </w:p>
    <w:p w14:paraId="7ACB49BF" w14:textId="77777777" w:rsidR="0071623E" w:rsidRDefault="0071623E" w:rsidP="00071DBF">
      <w:pPr>
        <w:rPr>
          <w:rFonts w:ascii="Calibri" w:hAnsi="Calibri" w:cs="Calibri"/>
          <w:color w:val="000000"/>
          <w:sz w:val="24"/>
          <w:szCs w:val="16"/>
        </w:rPr>
      </w:pPr>
    </w:p>
    <w:p w14:paraId="63D91B60" w14:textId="77777777" w:rsidR="00083BD2" w:rsidRPr="00083BD2" w:rsidRDefault="00083BD2" w:rsidP="00071DBF">
      <w:pPr>
        <w:rPr>
          <w:rFonts w:ascii="Calibri" w:hAnsi="Calibri" w:cs="Calibri"/>
          <w:b/>
          <w:color w:val="000066"/>
          <w:sz w:val="24"/>
          <w:szCs w:val="16"/>
          <w:u w:val="single"/>
        </w:rPr>
      </w:pPr>
      <w:r w:rsidRPr="00083BD2">
        <w:rPr>
          <w:rFonts w:ascii="Calibri" w:hAnsi="Calibri" w:cs="Calibri"/>
          <w:b/>
          <w:color w:val="000066"/>
          <w:sz w:val="24"/>
          <w:szCs w:val="16"/>
          <w:u w:val="single"/>
        </w:rPr>
        <w:t>How many people from the Kennett region will be served by this program?</w:t>
      </w:r>
    </w:p>
    <w:p w14:paraId="1AFC0D84" w14:textId="77777777" w:rsidR="00083BD2" w:rsidRDefault="00083BD2" w:rsidP="00083BD2">
      <w:pPr>
        <w:ind w:firstLine="288"/>
        <w:rPr>
          <w:rFonts w:ascii="Calibri" w:hAnsi="Calibri" w:cs="Calibri"/>
          <w:color w:val="000000"/>
          <w:sz w:val="24"/>
          <w:szCs w:val="16"/>
        </w:rPr>
      </w:pPr>
      <w:r>
        <w:rPr>
          <w:rFonts w:ascii="Calibri" w:hAnsi="Calibri" w:cs="Calibri"/>
          <w:color w:val="000000"/>
          <w:sz w:val="24"/>
          <w:szCs w:val="16"/>
        </w:rPr>
        <w:t>____less than 25     ____26-100   __</w:t>
      </w:r>
      <w:r w:rsidR="0071623E">
        <w:rPr>
          <w:rFonts w:ascii="Apple Color Emoji" w:hAnsi="Apple Color Emoji" w:cs="Apple Color Emoji"/>
          <w:sz w:val="24"/>
          <w:szCs w:val="24"/>
        </w:rPr>
        <w:t>✔</w:t>
      </w:r>
      <w:r>
        <w:rPr>
          <w:rFonts w:ascii="Calibri" w:hAnsi="Calibri" w:cs="Calibri"/>
          <w:color w:val="000000"/>
          <w:sz w:val="24"/>
          <w:szCs w:val="16"/>
        </w:rPr>
        <w:t>___101-999</w:t>
      </w:r>
      <w:r>
        <w:rPr>
          <w:rFonts w:ascii="Calibri" w:hAnsi="Calibri" w:cs="Calibri"/>
          <w:color w:val="000000"/>
          <w:sz w:val="24"/>
          <w:szCs w:val="16"/>
        </w:rPr>
        <w:tab/>
        <w:t>__</w:t>
      </w:r>
      <w:proofErr w:type="gramStart"/>
      <w:r>
        <w:rPr>
          <w:rFonts w:ascii="Calibri" w:hAnsi="Calibri" w:cs="Calibri"/>
          <w:color w:val="000000"/>
          <w:sz w:val="24"/>
          <w:szCs w:val="16"/>
        </w:rPr>
        <w:t>_</w:t>
      </w:r>
      <w:r w:rsidR="0071623E">
        <w:rPr>
          <w:rFonts w:ascii="Calibri" w:hAnsi="Calibri" w:cs="Calibri"/>
          <w:color w:val="000000"/>
          <w:sz w:val="24"/>
          <w:szCs w:val="16"/>
        </w:rPr>
        <w:t xml:space="preserve">  </w:t>
      </w:r>
      <w:r>
        <w:rPr>
          <w:rFonts w:ascii="Calibri" w:hAnsi="Calibri" w:cs="Calibri"/>
          <w:color w:val="000000"/>
          <w:sz w:val="24"/>
          <w:szCs w:val="16"/>
        </w:rPr>
        <w:t>over</w:t>
      </w:r>
      <w:proofErr w:type="gramEnd"/>
      <w:r>
        <w:rPr>
          <w:rFonts w:ascii="Calibri" w:hAnsi="Calibri" w:cs="Calibri"/>
          <w:color w:val="000000"/>
          <w:sz w:val="24"/>
          <w:szCs w:val="16"/>
        </w:rPr>
        <w:t xml:space="preserve"> 1,000     ____over 5,000</w:t>
      </w:r>
    </w:p>
    <w:p w14:paraId="529F3A0C" w14:textId="77777777" w:rsidR="009F4869" w:rsidRDefault="009F4869" w:rsidP="009F4869">
      <w:pPr>
        <w:tabs>
          <w:tab w:val="left" w:pos="5040"/>
        </w:tabs>
        <w:rPr>
          <w:rFonts w:ascii="Calibri" w:hAnsi="Calibri"/>
          <w:b/>
          <w:color w:val="000066"/>
          <w:sz w:val="24"/>
          <w:szCs w:val="24"/>
          <w:u w:val="single"/>
        </w:rPr>
      </w:pPr>
    </w:p>
    <w:p w14:paraId="4182C7EF" w14:textId="77777777" w:rsidR="009F4869" w:rsidRPr="00D74238" w:rsidRDefault="009F4869" w:rsidP="009F4869">
      <w:pPr>
        <w:tabs>
          <w:tab w:val="left" w:pos="5040"/>
        </w:tabs>
        <w:rPr>
          <w:rFonts w:ascii="Calibri" w:hAnsi="Calibri"/>
          <w:sz w:val="24"/>
          <w:szCs w:val="24"/>
        </w:rPr>
      </w:pPr>
      <w:r w:rsidRPr="009F4869">
        <w:rPr>
          <w:rFonts w:ascii="Calibri" w:hAnsi="Calibri"/>
          <w:b/>
          <w:color w:val="000066"/>
          <w:sz w:val="24"/>
          <w:szCs w:val="24"/>
          <w:u w:val="single"/>
        </w:rPr>
        <w:t>Personnel</w:t>
      </w:r>
      <w:r w:rsidRPr="009F4869">
        <w:rPr>
          <w:rFonts w:ascii="Calibri" w:hAnsi="Calibri"/>
          <w:b/>
          <w:color w:val="000066"/>
          <w:sz w:val="24"/>
          <w:szCs w:val="24"/>
          <w:u w:val="single"/>
        </w:rPr>
        <w:br/>
      </w:r>
      <w:r w:rsidR="0071623E" w:rsidRPr="00581E33">
        <w:rPr>
          <w:rFonts w:ascii="Calibri" w:hAnsi="Calibri"/>
          <w:b/>
          <w:sz w:val="24"/>
          <w:szCs w:val="24"/>
          <w:u w:val="single"/>
        </w:rPr>
        <w:t xml:space="preserve">  </w:t>
      </w:r>
      <w:r w:rsidR="0071623E" w:rsidRPr="0071623E">
        <w:rPr>
          <w:rFonts w:ascii="Calibri" w:hAnsi="Calibri"/>
          <w:color w:val="0070C0"/>
          <w:sz w:val="24"/>
          <w:szCs w:val="24"/>
          <w:u w:val="single"/>
        </w:rPr>
        <w:t>1 F/T, 5 P/T</w:t>
      </w:r>
      <w:r w:rsidR="0071623E" w:rsidRPr="00D01DF6">
        <w:rPr>
          <w:rFonts w:ascii="Calibri" w:hAnsi="Calibri"/>
          <w:sz w:val="24"/>
          <w:szCs w:val="24"/>
          <w:u w:val="single"/>
        </w:rPr>
        <w:t xml:space="preserve"> </w:t>
      </w:r>
      <w:r w:rsidR="0071623E">
        <w:rPr>
          <w:rFonts w:ascii="Calibri" w:hAnsi="Calibri"/>
          <w:sz w:val="24"/>
          <w:szCs w:val="24"/>
        </w:rPr>
        <w:t xml:space="preserve">  </w:t>
      </w:r>
      <w:r>
        <w:rPr>
          <w:rFonts w:ascii="Calibri" w:hAnsi="Calibri"/>
          <w:sz w:val="24"/>
          <w:szCs w:val="24"/>
        </w:rPr>
        <w:t xml:space="preserve"> # of Paid Staff   </w:t>
      </w:r>
      <w:r w:rsidRPr="0071623E">
        <w:rPr>
          <w:rFonts w:ascii="Calibri" w:hAnsi="Calibri"/>
          <w:sz w:val="24"/>
          <w:szCs w:val="24"/>
          <w:u w:val="single"/>
        </w:rPr>
        <w:t xml:space="preserve">  </w:t>
      </w:r>
      <w:r w:rsidR="0071623E" w:rsidRPr="0071623E">
        <w:rPr>
          <w:rFonts w:ascii="Calibri" w:hAnsi="Calibri"/>
          <w:color w:val="0070C0"/>
          <w:sz w:val="24"/>
          <w:szCs w:val="24"/>
          <w:u w:val="single"/>
        </w:rPr>
        <w:t xml:space="preserve">14 </w:t>
      </w:r>
      <w:r w:rsidR="0071623E" w:rsidRPr="0071623E">
        <w:rPr>
          <w:rFonts w:ascii="Calibri" w:hAnsi="Calibri"/>
          <w:sz w:val="24"/>
          <w:szCs w:val="24"/>
          <w:u w:val="single"/>
        </w:rPr>
        <w:t xml:space="preserve">  </w:t>
      </w:r>
      <w:r w:rsidRPr="00D74238">
        <w:rPr>
          <w:rFonts w:ascii="Calibri" w:hAnsi="Calibri"/>
          <w:sz w:val="24"/>
          <w:szCs w:val="24"/>
        </w:rPr>
        <w:t xml:space="preserve"> # of Board Volunteers</w:t>
      </w:r>
      <w:r>
        <w:rPr>
          <w:rFonts w:ascii="Calibri" w:hAnsi="Calibri"/>
          <w:sz w:val="24"/>
          <w:szCs w:val="24"/>
        </w:rPr>
        <w:t xml:space="preserve"> </w:t>
      </w:r>
      <w:proofErr w:type="gramStart"/>
      <w:r>
        <w:rPr>
          <w:rFonts w:ascii="Calibri" w:hAnsi="Calibri"/>
          <w:sz w:val="24"/>
          <w:szCs w:val="24"/>
        </w:rPr>
        <w:t xml:space="preserve"> </w:t>
      </w:r>
      <w:r w:rsidRPr="0071623E">
        <w:rPr>
          <w:rFonts w:ascii="Calibri" w:hAnsi="Calibri"/>
          <w:sz w:val="24"/>
          <w:szCs w:val="24"/>
          <w:u w:val="single"/>
        </w:rPr>
        <w:t xml:space="preserve"> </w:t>
      </w:r>
      <w:r w:rsidR="0071623E" w:rsidRPr="0071623E">
        <w:rPr>
          <w:rFonts w:ascii="Calibri" w:hAnsi="Calibri"/>
          <w:color w:val="0070C0"/>
          <w:sz w:val="24"/>
          <w:szCs w:val="24"/>
          <w:u w:val="single"/>
        </w:rPr>
        <w:t>116*</w:t>
      </w:r>
      <w:r w:rsidR="0071623E" w:rsidRPr="0071623E">
        <w:rPr>
          <w:rFonts w:ascii="Calibri" w:hAnsi="Calibri"/>
          <w:sz w:val="24"/>
          <w:szCs w:val="24"/>
          <w:u w:val="single"/>
        </w:rPr>
        <w:t xml:space="preserve">   </w:t>
      </w:r>
      <w:r>
        <w:rPr>
          <w:rFonts w:ascii="Calibri" w:hAnsi="Calibri"/>
          <w:sz w:val="24"/>
          <w:szCs w:val="24"/>
        </w:rPr>
        <w:t xml:space="preserve"> #</w:t>
      </w:r>
      <w:proofErr w:type="gramEnd"/>
      <w:r>
        <w:rPr>
          <w:rFonts w:ascii="Calibri" w:hAnsi="Calibri"/>
          <w:sz w:val="24"/>
          <w:szCs w:val="24"/>
        </w:rPr>
        <w:t xml:space="preserve"> of Non-Board Volunteers</w:t>
      </w:r>
    </w:p>
    <w:p w14:paraId="513CF30A" w14:textId="77777777" w:rsidR="007807D0" w:rsidRPr="0071623E" w:rsidRDefault="0071623E" w:rsidP="0071623E">
      <w:pPr>
        <w:rPr>
          <w:rFonts w:ascii="Calibri" w:hAnsi="Calibri" w:cs="Calibri"/>
          <w:color w:val="0070C0"/>
          <w:sz w:val="24"/>
          <w:szCs w:val="16"/>
        </w:rPr>
      </w:pPr>
      <w:r>
        <w:rPr>
          <w:rFonts w:ascii="Calibri" w:hAnsi="Calibri" w:cs="Calibri"/>
          <w:color w:val="000000"/>
          <w:sz w:val="24"/>
          <w:szCs w:val="16"/>
        </w:rPr>
        <w:t xml:space="preserve">  </w:t>
      </w:r>
      <w:r w:rsidRPr="0071623E">
        <w:rPr>
          <w:rFonts w:ascii="Calibri" w:hAnsi="Calibri" w:cs="Calibri"/>
          <w:color w:val="0070C0"/>
          <w:sz w:val="24"/>
          <w:szCs w:val="16"/>
        </w:rPr>
        <w:t>Our volunteers included 64 adults, 1 college student and 52 high school students.</w:t>
      </w:r>
    </w:p>
    <w:p w14:paraId="2A44B0F5" w14:textId="77777777" w:rsidR="0071623E" w:rsidRDefault="0071623E" w:rsidP="00071DBF">
      <w:pPr>
        <w:rPr>
          <w:rFonts w:ascii="Calibri" w:hAnsi="Calibri" w:cs="Calibri"/>
          <w:color w:val="000000"/>
          <w:sz w:val="24"/>
          <w:szCs w:val="16"/>
        </w:rPr>
      </w:pPr>
    </w:p>
    <w:p w14:paraId="2845772E" w14:textId="77777777" w:rsidR="007807D0" w:rsidRPr="007807D0" w:rsidRDefault="007807D0" w:rsidP="007807D0">
      <w:pPr>
        <w:jc w:val="both"/>
        <w:rPr>
          <w:rFonts w:ascii="Calibri" w:hAnsi="Calibri" w:cs="Calibri"/>
          <w:b/>
          <w:color w:val="000066"/>
          <w:sz w:val="24"/>
          <w:szCs w:val="16"/>
          <w:u w:val="single"/>
        </w:rPr>
      </w:pPr>
      <w:r>
        <w:rPr>
          <w:rFonts w:ascii="Calibri" w:hAnsi="Calibri" w:cs="Calibri"/>
          <w:b/>
          <w:color w:val="000066"/>
          <w:sz w:val="24"/>
          <w:szCs w:val="16"/>
          <w:u w:val="single"/>
        </w:rPr>
        <w:t>Timing</w:t>
      </w:r>
    </w:p>
    <w:p w14:paraId="0BF9E0D4" w14:textId="66CC42D5" w:rsidR="0071623E" w:rsidRPr="008A09BA" w:rsidRDefault="007807D0" w:rsidP="0071623E">
      <w:pPr>
        <w:rPr>
          <w:rFonts w:asciiTheme="minorHAnsi" w:hAnsiTheme="minorHAnsi"/>
          <w:color w:val="000000"/>
          <w:sz w:val="24"/>
          <w:szCs w:val="16"/>
        </w:rPr>
      </w:pPr>
      <w:r>
        <w:rPr>
          <w:rFonts w:ascii="Calibri" w:hAnsi="Calibri" w:cs="Calibri"/>
          <w:color w:val="000000"/>
          <w:sz w:val="24"/>
          <w:szCs w:val="16"/>
        </w:rPr>
        <w:t>Proposed Program Date:</w:t>
      </w:r>
      <w:r w:rsidR="0071623E" w:rsidRPr="0071623E">
        <w:rPr>
          <w:color w:val="000000"/>
          <w:sz w:val="24"/>
          <w:szCs w:val="16"/>
        </w:rPr>
        <w:t xml:space="preserve"> </w:t>
      </w:r>
      <w:r w:rsidR="0071623E" w:rsidRPr="008A09BA">
        <w:rPr>
          <w:rFonts w:asciiTheme="minorHAnsi" w:hAnsiTheme="minorHAnsi"/>
          <w:color w:val="0070C0"/>
          <w:sz w:val="24"/>
          <w:szCs w:val="16"/>
        </w:rPr>
        <w:t xml:space="preserve">After-The-Bell is offered in three six-week cycles in the fall, winter and spring, aligned with the Kennett Consolidated School District calendar. </w:t>
      </w:r>
    </w:p>
    <w:p w14:paraId="0C32D293" w14:textId="77777777" w:rsidR="007807D0" w:rsidRDefault="007807D0" w:rsidP="00071DBF">
      <w:pPr>
        <w:rPr>
          <w:rFonts w:ascii="Calibri" w:hAnsi="Calibri" w:cs="Calibri"/>
          <w:color w:val="000000"/>
          <w:sz w:val="24"/>
          <w:szCs w:val="16"/>
        </w:rPr>
      </w:pPr>
    </w:p>
    <w:p w14:paraId="1E0F496B" w14:textId="77777777" w:rsidR="009F4869" w:rsidRPr="009F4869" w:rsidRDefault="009F4869" w:rsidP="00071DBF">
      <w:pPr>
        <w:rPr>
          <w:rFonts w:ascii="Calibri" w:hAnsi="Calibri" w:cs="Calibri"/>
          <w:b/>
          <w:color w:val="000066"/>
          <w:sz w:val="24"/>
          <w:szCs w:val="16"/>
          <w:u w:val="single"/>
        </w:rPr>
      </w:pPr>
      <w:r w:rsidRPr="009F4869">
        <w:rPr>
          <w:rFonts w:ascii="Calibri" w:hAnsi="Calibri" w:cs="Calibri"/>
          <w:b/>
          <w:color w:val="000066"/>
          <w:sz w:val="24"/>
          <w:szCs w:val="16"/>
          <w:u w:val="single"/>
        </w:rPr>
        <w:t>Finances</w:t>
      </w:r>
    </w:p>
    <w:p w14:paraId="4B80440B" w14:textId="05692B59" w:rsidR="009F4869" w:rsidRDefault="0071623E" w:rsidP="00DA32D4">
      <w:pPr>
        <w:rPr>
          <w:rFonts w:ascii="Calibri" w:hAnsi="Calibri"/>
          <w:sz w:val="24"/>
          <w:szCs w:val="24"/>
        </w:rPr>
      </w:pPr>
      <w:r w:rsidRPr="00185412">
        <w:rPr>
          <w:rFonts w:ascii="Calibri" w:hAnsi="Calibri"/>
          <w:sz w:val="24"/>
          <w:szCs w:val="24"/>
          <w:u w:val="single"/>
        </w:rPr>
        <w:t>$3,000</w:t>
      </w:r>
      <w:r>
        <w:rPr>
          <w:rFonts w:ascii="Calibri" w:hAnsi="Calibri"/>
          <w:sz w:val="24"/>
          <w:szCs w:val="24"/>
        </w:rPr>
        <w:t xml:space="preserve">   </w:t>
      </w:r>
      <w:r>
        <w:rPr>
          <w:rFonts w:ascii="Calibri" w:hAnsi="Calibri"/>
          <w:sz w:val="24"/>
          <w:szCs w:val="24"/>
        </w:rPr>
        <w:tab/>
      </w:r>
      <w:r>
        <w:rPr>
          <w:rFonts w:ascii="Calibri" w:hAnsi="Calibri"/>
          <w:sz w:val="24"/>
          <w:szCs w:val="24"/>
        </w:rPr>
        <w:tab/>
      </w:r>
      <w:r w:rsidR="009F4869">
        <w:rPr>
          <w:rFonts w:ascii="Calibri" w:hAnsi="Calibri"/>
          <w:sz w:val="24"/>
          <w:szCs w:val="24"/>
        </w:rPr>
        <w:t>How much grant/sponsorship funding do you seek?</w:t>
      </w:r>
    </w:p>
    <w:p w14:paraId="12BF405A" w14:textId="77777777" w:rsidR="009F4869" w:rsidRDefault="0094261D" w:rsidP="009F4869">
      <w:pPr>
        <w:rPr>
          <w:rFonts w:ascii="Calibri" w:hAnsi="Calibri"/>
          <w:sz w:val="24"/>
          <w:szCs w:val="24"/>
        </w:rPr>
      </w:pPr>
      <w:r w:rsidRPr="0071623E">
        <w:rPr>
          <w:rFonts w:ascii="Calibri" w:hAnsi="Calibri"/>
          <w:sz w:val="24"/>
          <w:szCs w:val="24"/>
          <w:u w:val="single"/>
        </w:rPr>
        <w:t>$</w:t>
      </w:r>
      <w:proofErr w:type="gramStart"/>
      <w:r w:rsidR="0071623E" w:rsidRPr="0071623E">
        <w:rPr>
          <w:rFonts w:ascii="Calibri" w:hAnsi="Calibri"/>
          <w:sz w:val="24"/>
          <w:szCs w:val="24"/>
          <w:u w:val="single"/>
        </w:rPr>
        <w:t>237,873</w:t>
      </w:r>
      <w:r w:rsidR="0071623E">
        <w:rPr>
          <w:rFonts w:ascii="Calibri" w:hAnsi="Calibri"/>
          <w:sz w:val="24"/>
          <w:szCs w:val="24"/>
        </w:rPr>
        <w:t xml:space="preserve">  </w:t>
      </w:r>
      <w:r w:rsidR="0071623E">
        <w:rPr>
          <w:rFonts w:ascii="Calibri" w:hAnsi="Calibri"/>
          <w:sz w:val="24"/>
          <w:szCs w:val="24"/>
        </w:rPr>
        <w:tab/>
      </w:r>
      <w:proofErr w:type="gramEnd"/>
      <w:r w:rsidR="009F4869">
        <w:rPr>
          <w:rFonts w:ascii="Calibri" w:hAnsi="Calibri"/>
          <w:sz w:val="24"/>
          <w:szCs w:val="24"/>
        </w:rPr>
        <w:t>What is your overall budget for this program?</w:t>
      </w:r>
    </w:p>
    <w:p w14:paraId="4E1474D1" w14:textId="77777777" w:rsidR="009F4869" w:rsidRDefault="0094261D" w:rsidP="009F4869">
      <w:pPr>
        <w:rPr>
          <w:rFonts w:ascii="Calibri" w:hAnsi="Calibri"/>
          <w:sz w:val="24"/>
          <w:szCs w:val="24"/>
        </w:rPr>
      </w:pPr>
      <w:r w:rsidRPr="0071623E">
        <w:rPr>
          <w:rFonts w:ascii="Calibri" w:hAnsi="Calibri"/>
          <w:sz w:val="24"/>
          <w:szCs w:val="24"/>
          <w:u w:val="single"/>
        </w:rPr>
        <w:t>$</w:t>
      </w:r>
      <w:proofErr w:type="gramStart"/>
      <w:r w:rsidR="0071623E" w:rsidRPr="0071623E">
        <w:rPr>
          <w:rFonts w:ascii="Calibri" w:hAnsi="Calibri"/>
          <w:sz w:val="24"/>
          <w:szCs w:val="24"/>
          <w:u w:val="single"/>
        </w:rPr>
        <w:t>237,873</w:t>
      </w:r>
      <w:r w:rsidR="0071623E">
        <w:rPr>
          <w:rFonts w:ascii="Calibri" w:hAnsi="Calibri"/>
          <w:sz w:val="24"/>
          <w:szCs w:val="24"/>
        </w:rPr>
        <w:t xml:space="preserve">  </w:t>
      </w:r>
      <w:r w:rsidR="0071623E">
        <w:rPr>
          <w:rFonts w:ascii="Calibri" w:hAnsi="Calibri"/>
          <w:sz w:val="24"/>
          <w:szCs w:val="24"/>
        </w:rPr>
        <w:tab/>
      </w:r>
      <w:proofErr w:type="gramEnd"/>
      <w:r w:rsidR="009F4869">
        <w:rPr>
          <w:rFonts w:ascii="Calibri" w:hAnsi="Calibri"/>
          <w:sz w:val="24"/>
          <w:szCs w:val="24"/>
        </w:rPr>
        <w:t>What is your overall budget for this year?</w:t>
      </w:r>
    </w:p>
    <w:p w14:paraId="01D251A4" w14:textId="77777777" w:rsidR="009F4869" w:rsidRDefault="009F4869" w:rsidP="004E50BC">
      <w:pPr>
        <w:rPr>
          <w:rFonts w:ascii="Calibri" w:hAnsi="Calibri"/>
          <w:sz w:val="24"/>
          <w:szCs w:val="24"/>
        </w:rPr>
      </w:pPr>
      <w:r>
        <w:rPr>
          <w:rFonts w:ascii="Calibri" w:hAnsi="Calibri"/>
          <w:sz w:val="24"/>
          <w:szCs w:val="24"/>
        </w:rPr>
        <w:br w:type="page"/>
      </w:r>
    </w:p>
    <w:p w14:paraId="57D754B3" w14:textId="77777777" w:rsidR="00DA32D4" w:rsidRPr="004E50BC" w:rsidRDefault="004E50BC" w:rsidP="00DA32D4">
      <w:pPr>
        <w:tabs>
          <w:tab w:val="left" w:pos="5040"/>
        </w:tabs>
        <w:rPr>
          <w:rFonts w:ascii="Calibri" w:hAnsi="Calibri"/>
          <w:b/>
          <w:sz w:val="32"/>
          <w:szCs w:val="24"/>
        </w:rPr>
      </w:pPr>
      <w:r>
        <w:rPr>
          <w:rFonts w:ascii="Calibri" w:hAnsi="Calibri"/>
          <w:b/>
          <w:sz w:val="32"/>
          <w:szCs w:val="24"/>
        </w:rPr>
        <w:lastRenderedPageBreak/>
        <w:t>1-</w:t>
      </w:r>
      <w:r w:rsidR="00D20974" w:rsidRPr="004E50BC">
        <w:rPr>
          <w:rFonts w:ascii="Calibri" w:hAnsi="Calibri"/>
          <w:b/>
          <w:sz w:val="32"/>
          <w:szCs w:val="24"/>
        </w:rPr>
        <w:t>What is your nonprofit’s mission?</w:t>
      </w:r>
    </w:p>
    <w:p w14:paraId="7AD93535" w14:textId="77777777" w:rsidR="004E50BC" w:rsidRDefault="004E50BC" w:rsidP="00DA32D4">
      <w:pPr>
        <w:tabs>
          <w:tab w:val="left" w:pos="5040"/>
        </w:tabs>
        <w:rPr>
          <w:rFonts w:ascii="Calibri" w:hAnsi="Calibri"/>
          <w:b/>
          <w:sz w:val="32"/>
          <w:szCs w:val="24"/>
        </w:rPr>
      </w:pPr>
    </w:p>
    <w:p w14:paraId="79DB3ED1" w14:textId="77777777" w:rsidR="0071623E" w:rsidRPr="0071623E" w:rsidRDefault="0071623E" w:rsidP="0071623E">
      <w:pPr>
        <w:rPr>
          <w:b/>
          <w:color w:val="0070C0"/>
          <w:sz w:val="24"/>
          <w:szCs w:val="24"/>
        </w:rPr>
      </w:pPr>
      <w:r w:rsidRPr="0071623E">
        <w:rPr>
          <w:b/>
          <w:color w:val="0070C0"/>
          <w:sz w:val="24"/>
          <w:szCs w:val="24"/>
        </w:rPr>
        <w:t>Mission Statement for After-The-Bell:</w:t>
      </w:r>
    </w:p>
    <w:p w14:paraId="6B05CED6" w14:textId="77777777" w:rsidR="0071623E" w:rsidRPr="0071623E" w:rsidRDefault="0071623E" w:rsidP="0071623E">
      <w:pPr>
        <w:rPr>
          <w:color w:val="0070C0"/>
          <w:sz w:val="24"/>
          <w:szCs w:val="24"/>
        </w:rPr>
      </w:pPr>
    </w:p>
    <w:p w14:paraId="58DCCBC5" w14:textId="77777777" w:rsidR="0071623E" w:rsidRPr="0071623E" w:rsidRDefault="0071623E" w:rsidP="0071623E">
      <w:pPr>
        <w:rPr>
          <w:i/>
          <w:color w:val="0070C0"/>
          <w:sz w:val="24"/>
          <w:szCs w:val="24"/>
        </w:rPr>
      </w:pPr>
      <w:r w:rsidRPr="0071623E">
        <w:rPr>
          <w:i/>
          <w:color w:val="0070C0"/>
          <w:sz w:val="24"/>
          <w:szCs w:val="24"/>
        </w:rPr>
        <w:t>After-The-Bell provides a supervised after-school program of recreational, social, and academic skill-developing activities for Kennett Middle School students. The program is led by community volunteers and provided without charge.</w:t>
      </w:r>
    </w:p>
    <w:p w14:paraId="2982314A" w14:textId="77777777" w:rsidR="0071623E" w:rsidRPr="0071623E" w:rsidRDefault="0071623E" w:rsidP="0071623E">
      <w:pPr>
        <w:rPr>
          <w:color w:val="0070C0"/>
          <w:sz w:val="24"/>
          <w:szCs w:val="24"/>
        </w:rPr>
      </w:pPr>
    </w:p>
    <w:p w14:paraId="02A9ACDE" w14:textId="77777777" w:rsidR="0071623E" w:rsidRPr="0071623E" w:rsidRDefault="0071623E" w:rsidP="0071623E">
      <w:pPr>
        <w:rPr>
          <w:b/>
          <w:color w:val="0070C0"/>
          <w:sz w:val="24"/>
          <w:szCs w:val="24"/>
        </w:rPr>
      </w:pPr>
      <w:r w:rsidRPr="0071623E">
        <w:rPr>
          <w:b/>
          <w:color w:val="0070C0"/>
          <w:sz w:val="24"/>
          <w:szCs w:val="24"/>
        </w:rPr>
        <w:t xml:space="preserve">Vision Statement of the Kennett After-School Association: </w:t>
      </w:r>
    </w:p>
    <w:p w14:paraId="425970FA" w14:textId="77777777" w:rsidR="0071623E" w:rsidRPr="0071623E" w:rsidRDefault="0071623E" w:rsidP="0071623E">
      <w:pPr>
        <w:rPr>
          <w:color w:val="0070C0"/>
          <w:sz w:val="24"/>
          <w:szCs w:val="24"/>
        </w:rPr>
      </w:pPr>
    </w:p>
    <w:p w14:paraId="7C5006BA" w14:textId="77777777" w:rsidR="0071623E" w:rsidRPr="0071623E" w:rsidRDefault="0071623E" w:rsidP="0071623E">
      <w:pPr>
        <w:rPr>
          <w:bCs/>
          <w:color w:val="0070C0"/>
          <w:sz w:val="24"/>
          <w:szCs w:val="24"/>
        </w:rPr>
      </w:pPr>
      <w:r w:rsidRPr="0071623E">
        <w:rPr>
          <w:i/>
          <w:color w:val="0070C0"/>
          <w:sz w:val="24"/>
          <w:szCs w:val="24"/>
        </w:rPr>
        <w:t>All middle school children will have a safe, enriching environment to go to after school.</w:t>
      </w:r>
      <w:r w:rsidRPr="0071623E">
        <w:rPr>
          <w:i/>
          <w:color w:val="0070C0"/>
          <w:sz w:val="24"/>
          <w:szCs w:val="24"/>
        </w:rPr>
        <w:br/>
      </w:r>
    </w:p>
    <w:p w14:paraId="251F1199" w14:textId="77777777" w:rsidR="0071623E" w:rsidRPr="0071623E" w:rsidRDefault="0071623E" w:rsidP="0071623E">
      <w:pPr>
        <w:rPr>
          <w:color w:val="0070C0"/>
          <w:sz w:val="24"/>
          <w:szCs w:val="24"/>
        </w:rPr>
      </w:pPr>
      <w:r w:rsidRPr="0071623E">
        <w:rPr>
          <w:bCs/>
          <w:color w:val="0070C0"/>
          <w:sz w:val="24"/>
          <w:szCs w:val="24"/>
        </w:rPr>
        <w:t>Values:</w:t>
      </w:r>
    </w:p>
    <w:p w14:paraId="33F2D028" w14:textId="77777777" w:rsidR="0071623E" w:rsidRPr="0071623E" w:rsidRDefault="0071623E" w:rsidP="0071623E">
      <w:pPr>
        <w:numPr>
          <w:ilvl w:val="0"/>
          <w:numId w:val="21"/>
        </w:numPr>
        <w:rPr>
          <w:i/>
          <w:color w:val="0070C0"/>
          <w:sz w:val="24"/>
          <w:szCs w:val="24"/>
        </w:rPr>
      </w:pPr>
      <w:r w:rsidRPr="0071623E">
        <w:rPr>
          <w:i/>
          <w:color w:val="0070C0"/>
          <w:sz w:val="24"/>
          <w:szCs w:val="24"/>
        </w:rPr>
        <w:t>Respect for self and others</w:t>
      </w:r>
    </w:p>
    <w:p w14:paraId="05286381" w14:textId="77777777" w:rsidR="0071623E" w:rsidRPr="0071623E" w:rsidRDefault="0071623E" w:rsidP="0071623E">
      <w:pPr>
        <w:numPr>
          <w:ilvl w:val="0"/>
          <w:numId w:val="21"/>
        </w:numPr>
        <w:rPr>
          <w:i/>
          <w:color w:val="0070C0"/>
          <w:sz w:val="24"/>
          <w:szCs w:val="24"/>
        </w:rPr>
      </w:pPr>
      <w:r w:rsidRPr="0071623E">
        <w:rPr>
          <w:i/>
          <w:color w:val="0070C0"/>
          <w:sz w:val="24"/>
          <w:szCs w:val="24"/>
        </w:rPr>
        <w:t>Caring relationships with adults</w:t>
      </w:r>
    </w:p>
    <w:p w14:paraId="797DFE96" w14:textId="77777777" w:rsidR="0071623E" w:rsidRPr="0071623E" w:rsidRDefault="0071623E" w:rsidP="0071623E">
      <w:pPr>
        <w:numPr>
          <w:ilvl w:val="0"/>
          <w:numId w:val="21"/>
        </w:numPr>
        <w:rPr>
          <w:i/>
          <w:color w:val="0070C0"/>
          <w:sz w:val="24"/>
          <w:szCs w:val="24"/>
        </w:rPr>
      </w:pPr>
      <w:r w:rsidRPr="0071623E">
        <w:rPr>
          <w:i/>
          <w:color w:val="0070C0"/>
          <w:sz w:val="24"/>
          <w:szCs w:val="24"/>
        </w:rPr>
        <w:t>Improved interpersonal &amp; social behaviors</w:t>
      </w:r>
    </w:p>
    <w:p w14:paraId="719CBF91" w14:textId="77777777" w:rsidR="0071623E" w:rsidRPr="0071623E" w:rsidRDefault="0071623E" w:rsidP="0071623E">
      <w:pPr>
        <w:numPr>
          <w:ilvl w:val="0"/>
          <w:numId w:val="21"/>
        </w:numPr>
        <w:rPr>
          <w:i/>
          <w:color w:val="0070C0"/>
          <w:sz w:val="24"/>
          <w:szCs w:val="24"/>
        </w:rPr>
      </w:pPr>
      <w:r w:rsidRPr="0071623E">
        <w:rPr>
          <w:i/>
          <w:color w:val="0070C0"/>
          <w:sz w:val="24"/>
          <w:szCs w:val="24"/>
        </w:rPr>
        <w:t>Appreciation for volunteerism</w:t>
      </w:r>
    </w:p>
    <w:p w14:paraId="256E2047" w14:textId="77777777" w:rsidR="0071623E" w:rsidRPr="0071623E" w:rsidRDefault="0071623E" w:rsidP="0071623E">
      <w:pPr>
        <w:numPr>
          <w:ilvl w:val="0"/>
          <w:numId w:val="21"/>
        </w:numPr>
        <w:rPr>
          <w:i/>
          <w:color w:val="0070C0"/>
          <w:sz w:val="24"/>
          <w:szCs w:val="24"/>
        </w:rPr>
      </w:pPr>
      <w:r w:rsidRPr="0071623E">
        <w:rPr>
          <w:i/>
          <w:color w:val="0070C0"/>
          <w:sz w:val="24"/>
          <w:szCs w:val="24"/>
        </w:rPr>
        <w:t>Exploration of varied opportunities</w:t>
      </w:r>
    </w:p>
    <w:p w14:paraId="0CD90E5A" w14:textId="77777777" w:rsidR="0071623E" w:rsidRPr="004E50BC" w:rsidRDefault="0071623E" w:rsidP="00DA32D4">
      <w:pPr>
        <w:tabs>
          <w:tab w:val="left" w:pos="5040"/>
        </w:tabs>
        <w:rPr>
          <w:rFonts w:ascii="Calibri" w:hAnsi="Calibri"/>
          <w:b/>
          <w:sz w:val="32"/>
          <w:szCs w:val="24"/>
        </w:rPr>
      </w:pPr>
    </w:p>
    <w:p w14:paraId="7E083BE7" w14:textId="77777777" w:rsidR="00640260" w:rsidRPr="004E50BC" w:rsidRDefault="004E50BC" w:rsidP="00D20974">
      <w:pPr>
        <w:rPr>
          <w:rFonts w:ascii="Calibri" w:hAnsi="Calibri"/>
          <w:b/>
          <w:sz w:val="32"/>
          <w:szCs w:val="24"/>
        </w:rPr>
      </w:pPr>
      <w:r>
        <w:rPr>
          <w:rFonts w:ascii="Calibri" w:hAnsi="Calibri"/>
          <w:b/>
          <w:sz w:val="32"/>
          <w:szCs w:val="24"/>
        </w:rPr>
        <w:t>2-</w:t>
      </w:r>
      <w:r w:rsidR="00640260" w:rsidRPr="004E50BC">
        <w:rPr>
          <w:rFonts w:ascii="Calibri" w:hAnsi="Calibri"/>
          <w:b/>
          <w:sz w:val="32"/>
          <w:szCs w:val="24"/>
        </w:rPr>
        <w:t>What are you trying to achieve with this program?</w:t>
      </w:r>
    </w:p>
    <w:p w14:paraId="1CEF0960" w14:textId="77777777" w:rsidR="00D20974" w:rsidRDefault="00D20974" w:rsidP="00D20974">
      <w:pPr>
        <w:rPr>
          <w:rFonts w:ascii="Calibri" w:hAnsi="Calibri"/>
          <w:b/>
          <w:sz w:val="32"/>
          <w:szCs w:val="24"/>
        </w:rPr>
      </w:pPr>
    </w:p>
    <w:p w14:paraId="1947767A" w14:textId="77777777" w:rsidR="0071623E" w:rsidRPr="004C1714" w:rsidRDefault="0071623E" w:rsidP="0071623E">
      <w:pPr>
        <w:spacing w:after="120"/>
        <w:rPr>
          <w:color w:val="0070C0"/>
          <w:sz w:val="24"/>
          <w:szCs w:val="24"/>
        </w:rPr>
      </w:pPr>
      <w:r w:rsidRPr="004C1714">
        <w:rPr>
          <w:color w:val="0070C0"/>
          <w:sz w:val="24"/>
          <w:szCs w:val="24"/>
        </w:rPr>
        <w:t>After-</w:t>
      </w:r>
      <w:proofErr w:type="gramStart"/>
      <w:r w:rsidRPr="004C1714">
        <w:rPr>
          <w:color w:val="0070C0"/>
          <w:sz w:val="24"/>
          <w:szCs w:val="24"/>
        </w:rPr>
        <w:t>The-Bell</w:t>
      </w:r>
      <w:proofErr w:type="gramEnd"/>
      <w:r w:rsidRPr="004C1714">
        <w:rPr>
          <w:color w:val="0070C0"/>
          <w:sz w:val="24"/>
          <w:szCs w:val="24"/>
        </w:rPr>
        <w:t xml:space="preserve"> was created by a caring group of people from the Episcopal Church of the Advent in Kennett Square in 1998 to keep adolescent students safe after school. A listening study they conducted at the time revealed that many middle-school aged children of working parents were home alone after school, leaving them vulnerable to exploitation and engagement in risk behaviors.</w:t>
      </w:r>
    </w:p>
    <w:p w14:paraId="6598EE8D" w14:textId="77777777" w:rsidR="0071623E" w:rsidRPr="004C1714" w:rsidRDefault="0071623E" w:rsidP="0071623E">
      <w:pPr>
        <w:spacing w:after="120"/>
        <w:rPr>
          <w:color w:val="0070C0"/>
          <w:sz w:val="24"/>
          <w:szCs w:val="24"/>
        </w:rPr>
      </w:pPr>
      <w:r w:rsidRPr="004C1714">
        <w:rPr>
          <w:color w:val="0070C0"/>
          <w:sz w:val="24"/>
          <w:szCs w:val="24"/>
        </w:rPr>
        <w:t xml:space="preserve">While keeping students safe is our primary goal, over the years we have come to realize that we </w:t>
      </w:r>
      <w:proofErr w:type="gramStart"/>
      <w:r w:rsidRPr="004C1714">
        <w:rPr>
          <w:color w:val="0070C0"/>
          <w:sz w:val="24"/>
          <w:szCs w:val="24"/>
        </w:rPr>
        <w:t>have the ability to</w:t>
      </w:r>
      <w:proofErr w:type="gramEnd"/>
      <w:r w:rsidRPr="004C1714">
        <w:rPr>
          <w:color w:val="0070C0"/>
          <w:sz w:val="24"/>
          <w:szCs w:val="24"/>
        </w:rPr>
        <w:t xml:space="preserve"> make a real and lasting difference </w:t>
      </w:r>
      <w:proofErr w:type="gramStart"/>
      <w:r w:rsidRPr="004C1714">
        <w:rPr>
          <w:color w:val="0070C0"/>
          <w:sz w:val="24"/>
          <w:szCs w:val="24"/>
        </w:rPr>
        <w:t>in</w:t>
      </w:r>
      <w:proofErr w:type="gramEnd"/>
      <w:r w:rsidRPr="004C1714">
        <w:rPr>
          <w:color w:val="0070C0"/>
          <w:sz w:val="24"/>
          <w:szCs w:val="24"/>
        </w:rPr>
        <w:t xml:space="preserve"> the lives of the children we serve. Studies have shown that the middle-school years may be the most impressionable time in a student’s education. It is during this time that they evolve from children reliant on their parents and other adults to make </w:t>
      </w:r>
      <w:proofErr w:type="gramStart"/>
      <w:r w:rsidRPr="004C1714">
        <w:rPr>
          <w:color w:val="0070C0"/>
          <w:sz w:val="24"/>
          <w:szCs w:val="24"/>
        </w:rPr>
        <w:t>all of</w:t>
      </w:r>
      <w:proofErr w:type="gramEnd"/>
      <w:r w:rsidRPr="004C1714">
        <w:rPr>
          <w:color w:val="0070C0"/>
          <w:sz w:val="24"/>
          <w:szCs w:val="24"/>
        </w:rPr>
        <w:t xml:space="preserve"> the important decisions in their lives -- to independent, curious and free-thinking young people seeking to explore their own paths. </w:t>
      </w:r>
    </w:p>
    <w:p w14:paraId="370474F5" w14:textId="77777777" w:rsidR="0071623E" w:rsidRPr="004C1714" w:rsidRDefault="0071623E" w:rsidP="0071623E">
      <w:pPr>
        <w:spacing w:after="120"/>
        <w:rPr>
          <w:color w:val="0070C0"/>
          <w:sz w:val="24"/>
          <w:szCs w:val="24"/>
        </w:rPr>
      </w:pPr>
      <w:r w:rsidRPr="004C1714">
        <w:rPr>
          <w:color w:val="0070C0"/>
          <w:sz w:val="24"/>
          <w:szCs w:val="24"/>
        </w:rPr>
        <w:t xml:space="preserve">At After-The-Bell, we have tried to introduce them to many of the paths and career trajectories they can choose from in the future. We have accomplished this with the help of thousands of dedicated volunteers over the years who have donated their time and expertise to share their passions with our students. With their assistance, we have been able to provide our students with new skills and show them all that is possible in genres including science, technology, engineering, the arts, animal care, cooking, community service, and </w:t>
      </w:r>
      <w:proofErr w:type="gramStart"/>
      <w:r w:rsidRPr="004C1714">
        <w:rPr>
          <w:color w:val="0070C0"/>
          <w:sz w:val="24"/>
          <w:szCs w:val="24"/>
        </w:rPr>
        <w:t>so many more</w:t>
      </w:r>
      <w:proofErr w:type="gramEnd"/>
      <w:r w:rsidRPr="004C1714">
        <w:rPr>
          <w:color w:val="0070C0"/>
          <w:sz w:val="24"/>
          <w:szCs w:val="24"/>
        </w:rPr>
        <w:t xml:space="preserve">. And, of course, we supplement these educational offerings with opportunities to have fun in sports and other games. In addition, we work directly with the staff of Kennett Middle School to identify subjects where students may be </w:t>
      </w:r>
      <w:proofErr w:type="gramStart"/>
      <w:r w:rsidRPr="004C1714">
        <w:rPr>
          <w:color w:val="0070C0"/>
          <w:sz w:val="24"/>
          <w:szCs w:val="24"/>
        </w:rPr>
        <w:t>struggling</w:t>
      </w:r>
      <w:proofErr w:type="gramEnd"/>
      <w:r w:rsidRPr="004C1714">
        <w:rPr>
          <w:color w:val="0070C0"/>
          <w:sz w:val="24"/>
          <w:szCs w:val="24"/>
        </w:rPr>
        <w:t xml:space="preserve"> so that we can offer academic support in these areas.</w:t>
      </w:r>
    </w:p>
    <w:p w14:paraId="6107A4C0" w14:textId="77777777" w:rsidR="004E50BC" w:rsidRPr="004E50BC" w:rsidRDefault="004E50BC" w:rsidP="00D20974">
      <w:pPr>
        <w:rPr>
          <w:rFonts w:ascii="Calibri" w:hAnsi="Calibri"/>
          <w:b/>
          <w:sz w:val="32"/>
          <w:szCs w:val="24"/>
        </w:rPr>
      </w:pPr>
    </w:p>
    <w:p w14:paraId="7D483B74" w14:textId="77777777" w:rsidR="00D20974" w:rsidRPr="004E50BC" w:rsidRDefault="004E50BC" w:rsidP="00D20974">
      <w:pPr>
        <w:rPr>
          <w:rFonts w:ascii="Calibri" w:hAnsi="Calibri"/>
          <w:b/>
          <w:sz w:val="32"/>
          <w:szCs w:val="24"/>
        </w:rPr>
      </w:pPr>
      <w:r>
        <w:rPr>
          <w:rFonts w:ascii="Calibri" w:hAnsi="Calibri"/>
          <w:b/>
          <w:sz w:val="32"/>
          <w:szCs w:val="24"/>
        </w:rPr>
        <w:t>3-</w:t>
      </w:r>
      <w:r w:rsidR="00D20974" w:rsidRPr="004E50BC">
        <w:rPr>
          <w:rFonts w:ascii="Calibri" w:hAnsi="Calibri"/>
          <w:b/>
          <w:sz w:val="32"/>
          <w:szCs w:val="24"/>
        </w:rPr>
        <w:t>How will</w:t>
      </w:r>
      <w:r w:rsidR="004C1714">
        <w:rPr>
          <w:rFonts w:ascii="Calibri" w:hAnsi="Calibri"/>
          <w:b/>
          <w:sz w:val="32"/>
          <w:szCs w:val="24"/>
        </w:rPr>
        <w:t xml:space="preserve"> you</w:t>
      </w:r>
      <w:r w:rsidR="00D20974" w:rsidRPr="004E50BC">
        <w:rPr>
          <w:rFonts w:ascii="Calibri" w:hAnsi="Calibri"/>
          <w:b/>
          <w:sz w:val="32"/>
          <w:szCs w:val="24"/>
        </w:rPr>
        <w:t xml:space="preserve"> discern the impact and results of this program?</w:t>
      </w:r>
    </w:p>
    <w:p w14:paraId="571DCBF2" w14:textId="77777777" w:rsidR="00D20974" w:rsidRDefault="00D20974" w:rsidP="00D20974">
      <w:pPr>
        <w:rPr>
          <w:rFonts w:ascii="Calibri" w:hAnsi="Calibri"/>
          <w:b/>
          <w:sz w:val="32"/>
          <w:szCs w:val="24"/>
        </w:rPr>
      </w:pPr>
    </w:p>
    <w:p w14:paraId="2D25F807" w14:textId="77777777" w:rsidR="00A1728E" w:rsidRPr="004C1714" w:rsidRDefault="00417917" w:rsidP="00D20974">
      <w:pPr>
        <w:rPr>
          <w:color w:val="0070C0"/>
          <w:sz w:val="24"/>
          <w:szCs w:val="24"/>
        </w:rPr>
      </w:pPr>
      <w:r w:rsidRPr="004C1714">
        <w:rPr>
          <w:color w:val="0070C0"/>
          <w:sz w:val="24"/>
          <w:szCs w:val="24"/>
        </w:rPr>
        <w:t>Prior to each program year, we review the milestones we have realized and the challenges we have faced in the year that has just ended. We use this review to compile a list of goals for the coming year. At the end of the year, we determine the success of our efforts regarding each goal. The following were the key goals and the outcomes we realized in 2024-25:</w:t>
      </w:r>
    </w:p>
    <w:p w14:paraId="24A8FAB6" w14:textId="77777777" w:rsidR="00417917" w:rsidRPr="008C36AD" w:rsidRDefault="00417917" w:rsidP="00D20974">
      <w:pPr>
        <w:rPr>
          <w:sz w:val="24"/>
          <w:szCs w:val="24"/>
        </w:rPr>
      </w:pPr>
    </w:p>
    <w:p w14:paraId="01A6ED9D" w14:textId="77777777" w:rsidR="008C36AD" w:rsidRPr="004C1714" w:rsidRDefault="008C36AD" w:rsidP="008C36AD">
      <w:pPr>
        <w:pStyle w:val="ListParagraph"/>
        <w:numPr>
          <w:ilvl w:val="0"/>
          <w:numId w:val="23"/>
        </w:numPr>
        <w:contextualSpacing/>
        <w:rPr>
          <w:bCs/>
          <w:color w:val="0070C0"/>
          <w:sz w:val="24"/>
          <w:szCs w:val="24"/>
        </w:rPr>
      </w:pPr>
      <w:r w:rsidRPr="004C1714">
        <w:rPr>
          <w:bCs/>
          <w:color w:val="0070C0"/>
          <w:sz w:val="24"/>
          <w:szCs w:val="24"/>
          <w:u w:val="single"/>
        </w:rPr>
        <w:t>Goal</w:t>
      </w:r>
      <w:r w:rsidRPr="004C1714">
        <w:rPr>
          <w:bCs/>
          <w:color w:val="0070C0"/>
          <w:sz w:val="24"/>
          <w:szCs w:val="24"/>
        </w:rPr>
        <w:t xml:space="preserve"> – As always, our primary goal is to offer a safe, nurturing and stimulating environment for middle school students to engage in meaningful activities after school.</w:t>
      </w:r>
    </w:p>
    <w:p w14:paraId="7BF65D2C" w14:textId="77777777" w:rsidR="00755EE9" w:rsidRDefault="008C36AD" w:rsidP="00755EE9">
      <w:pPr>
        <w:pStyle w:val="ListParagraph"/>
        <w:ind w:left="360"/>
        <w:rPr>
          <w:bCs/>
          <w:color w:val="000000"/>
          <w:sz w:val="24"/>
          <w:szCs w:val="24"/>
        </w:rPr>
      </w:pPr>
      <w:r>
        <w:rPr>
          <w:bCs/>
          <w:color w:val="000000"/>
          <w:sz w:val="24"/>
          <w:szCs w:val="24"/>
          <w:u w:val="single"/>
        </w:rPr>
        <w:t xml:space="preserve">Outcome </w:t>
      </w:r>
      <w:r>
        <w:rPr>
          <w:bCs/>
          <w:color w:val="000000"/>
          <w:sz w:val="24"/>
          <w:szCs w:val="24"/>
        </w:rPr>
        <w:t xml:space="preserve">– 2024-25 proved to be a complicated year for many of our After-The-Bell students, and our final numbers were impacted by these complications. Our Fall 2024 Cycle was extremely successful, with </w:t>
      </w:r>
      <w:proofErr w:type="gramStart"/>
      <w:r>
        <w:rPr>
          <w:bCs/>
          <w:color w:val="000000"/>
          <w:sz w:val="24"/>
          <w:szCs w:val="24"/>
        </w:rPr>
        <w:t>a large number of</w:t>
      </w:r>
      <w:proofErr w:type="gramEnd"/>
      <w:r>
        <w:rPr>
          <w:bCs/>
          <w:color w:val="000000"/>
          <w:sz w:val="24"/>
          <w:szCs w:val="24"/>
        </w:rPr>
        <w:t xml:space="preserve"> enthusiastic students in attendance. However, national political and social changes that occurred in January directly </w:t>
      </w:r>
      <w:proofErr w:type="gramStart"/>
      <w:r>
        <w:rPr>
          <w:bCs/>
          <w:color w:val="000000"/>
          <w:sz w:val="24"/>
          <w:szCs w:val="24"/>
        </w:rPr>
        <w:t>impacted</w:t>
      </w:r>
      <w:proofErr w:type="gramEnd"/>
      <w:r>
        <w:rPr>
          <w:bCs/>
          <w:color w:val="000000"/>
          <w:sz w:val="24"/>
          <w:szCs w:val="24"/>
        </w:rPr>
        <w:t xml:space="preserve"> our attendance, specifically pertaining to students from migrant families. Many migrant students opted not to attend due to these concerns, leading to a 16% decline in our population as compared to the previous year.</w:t>
      </w:r>
    </w:p>
    <w:p w14:paraId="35616995" w14:textId="77777777" w:rsidR="008C36AD" w:rsidRPr="004C1714" w:rsidRDefault="008C36AD" w:rsidP="008C36AD">
      <w:pPr>
        <w:pStyle w:val="ListParagraph"/>
        <w:ind w:left="360"/>
        <w:rPr>
          <w:bCs/>
          <w:color w:val="0070C0"/>
          <w:sz w:val="24"/>
          <w:szCs w:val="24"/>
        </w:rPr>
      </w:pPr>
    </w:p>
    <w:p w14:paraId="751C3D3C" w14:textId="77777777" w:rsidR="008C36AD" w:rsidRPr="004C1714" w:rsidRDefault="008C36AD" w:rsidP="008C36AD">
      <w:pPr>
        <w:pStyle w:val="ListParagraph"/>
        <w:numPr>
          <w:ilvl w:val="0"/>
          <w:numId w:val="23"/>
        </w:numPr>
        <w:contextualSpacing/>
        <w:rPr>
          <w:bCs/>
          <w:color w:val="0070C0"/>
          <w:sz w:val="24"/>
          <w:szCs w:val="24"/>
        </w:rPr>
      </w:pPr>
      <w:r w:rsidRPr="004C1714">
        <w:rPr>
          <w:bCs/>
          <w:color w:val="0070C0"/>
          <w:sz w:val="24"/>
          <w:szCs w:val="24"/>
          <w:u w:val="single"/>
        </w:rPr>
        <w:t>Goal</w:t>
      </w:r>
      <w:r w:rsidRPr="004C1714">
        <w:rPr>
          <w:bCs/>
          <w:color w:val="0070C0"/>
          <w:sz w:val="24"/>
          <w:szCs w:val="24"/>
        </w:rPr>
        <w:t xml:space="preserve"> – </w:t>
      </w:r>
      <w:r w:rsidR="00755EE9" w:rsidRPr="004C1714">
        <w:rPr>
          <w:bCs/>
          <w:color w:val="0070C0"/>
          <w:sz w:val="24"/>
          <w:szCs w:val="24"/>
        </w:rPr>
        <w:t xml:space="preserve">A primary goal for the year is the compilation of a comprehensive strategic plan designed to provide a roadmap for the organization during the next five years. </w:t>
      </w:r>
    </w:p>
    <w:p w14:paraId="57662B45" w14:textId="77777777" w:rsidR="008C36AD" w:rsidRDefault="008C36AD" w:rsidP="008C36AD">
      <w:pPr>
        <w:pStyle w:val="ListParagraph"/>
        <w:ind w:left="360"/>
        <w:rPr>
          <w:bCs/>
          <w:color w:val="000000"/>
          <w:sz w:val="24"/>
          <w:szCs w:val="24"/>
        </w:rPr>
      </w:pPr>
      <w:r>
        <w:rPr>
          <w:bCs/>
          <w:color w:val="000000"/>
          <w:sz w:val="24"/>
          <w:szCs w:val="24"/>
          <w:u w:val="single"/>
        </w:rPr>
        <w:t xml:space="preserve">Outcome </w:t>
      </w:r>
      <w:r>
        <w:rPr>
          <w:bCs/>
          <w:color w:val="000000"/>
          <w:sz w:val="24"/>
          <w:szCs w:val="24"/>
        </w:rPr>
        <w:t xml:space="preserve">– The </w:t>
      </w:r>
      <w:r>
        <w:rPr>
          <w:bCs/>
          <w:i/>
          <w:iCs/>
          <w:color w:val="000000"/>
          <w:sz w:val="24"/>
          <w:szCs w:val="24"/>
        </w:rPr>
        <w:t>After-The-Bell 2025-30 Strategic Plan</w:t>
      </w:r>
      <w:r>
        <w:rPr>
          <w:bCs/>
          <w:color w:val="000000"/>
          <w:sz w:val="24"/>
          <w:szCs w:val="24"/>
        </w:rPr>
        <w:t xml:space="preserve"> was completed and posted on our website on July 1, 2025. The plan was written based on significant input from a variety of constituent and in-house focus </w:t>
      </w:r>
      <w:proofErr w:type="gramStart"/>
      <w:r>
        <w:rPr>
          <w:bCs/>
          <w:color w:val="000000"/>
          <w:sz w:val="24"/>
          <w:szCs w:val="24"/>
        </w:rPr>
        <w:t>groups, and</w:t>
      </w:r>
      <w:proofErr w:type="gramEnd"/>
      <w:r>
        <w:rPr>
          <w:bCs/>
          <w:color w:val="000000"/>
          <w:sz w:val="24"/>
          <w:szCs w:val="24"/>
        </w:rPr>
        <w:t xml:space="preserve"> was divided into the following sections: </w:t>
      </w:r>
      <w:r>
        <w:rPr>
          <w:bCs/>
          <w:i/>
          <w:iCs/>
          <w:color w:val="000000"/>
          <w:sz w:val="24"/>
          <w:szCs w:val="24"/>
        </w:rPr>
        <w:t xml:space="preserve">Meeting </w:t>
      </w:r>
      <w:proofErr w:type="gramStart"/>
      <w:r>
        <w:rPr>
          <w:bCs/>
          <w:i/>
          <w:iCs/>
          <w:color w:val="000000"/>
          <w:sz w:val="24"/>
          <w:szCs w:val="24"/>
        </w:rPr>
        <w:t>The</w:t>
      </w:r>
      <w:proofErr w:type="gramEnd"/>
      <w:r>
        <w:rPr>
          <w:bCs/>
          <w:i/>
          <w:iCs/>
          <w:color w:val="000000"/>
          <w:sz w:val="24"/>
          <w:szCs w:val="24"/>
        </w:rPr>
        <w:t xml:space="preserve"> Needs of Adolescent Students</w:t>
      </w:r>
      <w:r>
        <w:rPr>
          <w:bCs/>
          <w:color w:val="000000"/>
          <w:sz w:val="24"/>
          <w:szCs w:val="24"/>
        </w:rPr>
        <w:t xml:space="preserve">, </w:t>
      </w:r>
      <w:r>
        <w:rPr>
          <w:bCs/>
          <w:i/>
          <w:iCs/>
          <w:color w:val="000000"/>
          <w:sz w:val="24"/>
          <w:szCs w:val="24"/>
        </w:rPr>
        <w:t>Program Enhancements</w:t>
      </w:r>
      <w:r>
        <w:rPr>
          <w:bCs/>
          <w:color w:val="000000"/>
          <w:sz w:val="24"/>
          <w:szCs w:val="24"/>
        </w:rPr>
        <w:t xml:space="preserve">, </w:t>
      </w:r>
      <w:r>
        <w:rPr>
          <w:bCs/>
          <w:i/>
          <w:iCs/>
          <w:color w:val="000000"/>
          <w:sz w:val="24"/>
          <w:szCs w:val="24"/>
        </w:rPr>
        <w:t>Volunteer Commitment</w:t>
      </w:r>
      <w:r>
        <w:rPr>
          <w:bCs/>
          <w:color w:val="000000"/>
          <w:sz w:val="24"/>
          <w:szCs w:val="24"/>
        </w:rPr>
        <w:t xml:space="preserve">, </w:t>
      </w:r>
      <w:r>
        <w:rPr>
          <w:bCs/>
          <w:i/>
          <w:iCs/>
          <w:color w:val="000000"/>
          <w:sz w:val="24"/>
          <w:szCs w:val="24"/>
        </w:rPr>
        <w:t xml:space="preserve">Program Leadership, Community Connections, </w:t>
      </w:r>
      <w:r>
        <w:rPr>
          <w:bCs/>
          <w:color w:val="000000"/>
          <w:sz w:val="24"/>
          <w:szCs w:val="24"/>
        </w:rPr>
        <w:t>and</w:t>
      </w:r>
      <w:r>
        <w:rPr>
          <w:bCs/>
          <w:i/>
          <w:iCs/>
          <w:color w:val="000000"/>
          <w:sz w:val="24"/>
          <w:szCs w:val="24"/>
        </w:rPr>
        <w:t xml:space="preserve"> Financial Preparedness</w:t>
      </w:r>
      <w:r>
        <w:rPr>
          <w:bCs/>
          <w:color w:val="000000"/>
          <w:sz w:val="24"/>
          <w:szCs w:val="24"/>
        </w:rPr>
        <w:t xml:space="preserve">. </w:t>
      </w:r>
      <w:r w:rsidR="00141F44">
        <w:rPr>
          <w:bCs/>
          <w:color w:val="000000"/>
          <w:sz w:val="24"/>
          <w:szCs w:val="24"/>
        </w:rPr>
        <w:t>(</w:t>
      </w:r>
      <w:r w:rsidR="00755EE9">
        <w:rPr>
          <w:bCs/>
          <w:color w:val="000000"/>
          <w:sz w:val="24"/>
          <w:szCs w:val="24"/>
        </w:rPr>
        <w:t>The plan can be viewed at this link</w:t>
      </w:r>
      <w:r w:rsidR="00141F44">
        <w:rPr>
          <w:bCs/>
          <w:color w:val="000000"/>
          <w:sz w:val="24"/>
          <w:szCs w:val="24"/>
        </w:rPr>
        <w:t>. A link to the new plan is included with this application submission.)</w:t>
      </w:r>
    </w:p>
    <w:p w14:paraId="0596D54E" w14:textId="77777777" w:rsidR="008C36AD" w:rsidRPr="004C1714" w:rsidRDefault="008C36AD" w:rsidP="008C36AD">
      <w:pPr>
        <w:ind w:left="360"/>
        <w:rPr>
          <w:bCs/>
          <w:color w:val="0070C0"/>
          <w:sz w:val="24"/>
          <w:szCs w:val="24"/>
        </w:rPr>
      </w:pPr>
    </w:p>
    <w:p w14:paraId="0681BFA5" w14:textId="77777777" w:rsidR="008C36AD" w:rsidRPr="004C1714" w:rsidRDefault="008C36AD" w:rsidP="008C36AD">
      <w:pPr>
        <w:pStyle w:val="ListParagraph"/>
        <w:numPr>
          <w:ilvl w:val="0"/>
          <w:numId w:val="23"/>
        </w:numPr>
        <w:contextualSpacing/>
        <w:rPr>
          <w:bCs/>
          <w:color w:val="0070C0"/>
          <w:sz w:val="24"/>
          <w:szCs w:val="24"/>
        </w:rPr>
      </w:pPr>
      <w:r w:rsidRPr="004C1714">
        <w:rPr>
          <w:bCs/>
          <w:color w:val="0070C0"/>
          <w:sz w:val="24"/>
          <w:szCs w:val="24"/>
          <w:u w:val="single"/>
        </w:rPr>
        <w:t>Goal</w:t>
      </w:r>
      <w:r w:rsidRPr="004C1714">
        <w:rPr>
          <w:bCs/>
          <w:color w:val="0070C0"/>
          <w:sz w:val="24"/>
          <w:szCs w:val="24"/>
        </w:rPr>
        <w:t xml:space="preserve"> – A preliminary finding from the focus groups that occurred in 2023-24 was the need to reimagine </w:t>
      </w:r>
      <w:r w:rsidR="00FC75CC" w:rsidRPr="004C1714">
        <w:rPr>
          <w:bCs/>
          <w:color w:val="0070C0"/>
          <w:sz w:val="24"/>
          <w:szCs w:val="24"/>
        </w:rPr>
        <w:t xml:space="preserve">and enhance our academic support activities. </w:t>
      </w:r>
      <w:r w:rsidRPr="004C1714">
        <w:rPr>
          <w:bCs/>
          <w:color w:val="0070C0"/>
          <w:sz w:val="24"/>
          <w:szCs w:val="24"/>
        </w:rPr>
        <w:t xml:space="preserve">We plan to </w:t>
      </w:r>
      <w:proofErr w:type="gramStart"/>
      <w:r w:rsidRPr="004C1714">
        <w:rPr>
          <w:bCs/>
          <w:color w:val="0070C0"/>
          <w:sz w:val="24"/>
          <w:szCs w:val="24"/>
        </w:rPr>
        <w:t>convene</w:t>
      </w:r>
      <w:proofErr w:type="gramEnd"/>
      <w:r w:rsidRPr="004C1714">
        <w:rPr>
          <w:bCs/>
          <w:color w:val="0070C0"/>
          <w:sz w:val="24"/>
          <w:szCs w:val="24"/>
        </w:rPr>
        <w:t xml:space="preserve"> a working group to consider rebranding and redesigning </w:t>
      </w:r>
      <w:r w:rsidR="00FC75CC" w:rsidRPr="004C1714">
        <w:rPr>
          <w:bCs/>
          <w:color w:val="0070C0"/>
          <w:sz w:val="24"/>
          <w:szCs w:val="24"/>
        </w:rPr>
        <w:t>these</w:t>
      </w:r>
      <w:r w:rsidRPr="004C1714">
        <w:rPr>
          <w:bCs/>
          <w:color w:val="0070C0"/>
          <w:sz w:val="24"/>
          <w:szCs w:val="24"/>
        </w:rPr>
        <w:t xml:space="preserve"> important activit</w:t>
      </w:r>
      <w:r w:rsidR="00FC75CC" w:rsidRPr="004C1714">
        <w:rPr>
          <w:bCs/>
          <w:color w:val="0070C0"/>
          <w:sz w:val="24"/>
          <w:szCs w:val="24"/>
        </w:rPr>
        <w:t>ies</w:t>
      </w:r>
      <w:r w:rsidRPr="004C1714">
        <w:rPr>
          <w:bCs/>
          <w:color w:val="0070C0"/>
          <w:sz w:val="24"/>
          <w:szCs w:val="24"/>
        </w:rPr>
        <w:t>.</w:t>
      </w:r>
    </w:p>
    <w:p w14:paraId="3AA1DA29" w14:textId="77777777" w:rsidR="008C36AD" w:rsidRDefault="008C36AD" w:rsidP="008C36AD">
      <w:pPr>
        <w:pStyle w:val="ListParagraph"/>
        <w:ind w:left="360"/>
        <w:rPr>
          <w:bCs/>
          <w:color w:val="000000"/>
          <w:sz w:val="24"/>
          <w:szCs w:val="24"/>
        </w:rPr>
      </w:pPr>
      <w:r>
        <w:rPr>
          <w:bCs/>
          <w:color w:val="000000"/>
          <w:sz w:val="24"/>
          <w:szCs w:val="24"/>
          <w:u w:val="single"/>
        </w:rPr>
        <w:t xml:space="preserve">Outcome </w:t>
      </w:r>
      <w:r>
        <w:rPr>
          <w:bCs/>
          <w:color w:val="000000"/>
          <w:sz w:val="24"/>
          <w:szCs w:val="24"/>
        </w:rPr>
        <w:t xml:space="preserve">– A Subcommittee of the KASA Board of Directors, entitled the </w:t>
      </w:r>
      <w:r>
        <w:rPr>
          <w:bCs/>
          <w:i/>
          <w:iCs/>
          <w:color w:val="000000"/>
          <w:sz w:val="24"/>
          <w:szCs w:val="24"/>
        </w:rPr>
        <w:t>Student Support Committee</w:t>
      </w:r>
      <w:r>
        <w:rPr>
          <w:bCs/>
          <w:color w:val="000000"/>
          <w:sz w:val="24"/>
          <w:szCs w:val="24"/>
        </w:rPr>
        <w:t>, was created and began meeting in 2024-25. The Committee is explor</w:t>
      </w:r>
      <w:r w:rsidR="000C4027">
        <w:rPr>
          <w:bCs/>
          <w:color w:val="000000"/>
          <w:sz w:val="24"/>
          <w:szCs w:val="24"/>
        </w:rPr>
        <w:t>ing</w:t>
      </w:r>
      <w:r>
        <w:rPr>
          <w:bCs/>
          <w:color w:val="000000"/>
          <w:sz w:val="24"/>
          <w:szCs w:val="24"/>
        </w:rPr>
        <w:t xml:space="preserve"> ways to bolster our efforts to help struggling students via </w:t>
      </w:r>
      <w:r w:rsidR="000C4027">
        <w:rPr>
          <w:bCs/>
          <w:color w:val="000000"/>
          <w:sz w:val="24"/>
          <w:szCs w:val="24"/>
        </w:rPr>
        <w:t xml:space="preserve">a new </w:t>
      </w:r>
      <w:r>
        <w:rPr>
          <w:bCs/>
          <w:color w:val="000000"/>
          <w:sz w:val="24"/>
          <w:szCs w:val="24"/>
        </w:rPr>
        <w:t>Homework Club and the introduction of new academic-related activities that are fun and yet helpful to students.</w:t>
      </w:r>
    </w:p>
    <w:p w14:paraId="6E3B19BA" w14:textId="77777777" w:rsidR="008C36AD" w:rsidRPr="004C1714" w:rsidRDefault="008C36AD" w:rsidP="008C36AD">
      <w:pPr>
        <w:rPr>
          <w:bCs/>
          <w:color w:val="0070C0"/>
          <w:sz w:val="24"/>
          <w:szCs w:val="24"/>
        </w:rPr>
      </w:pPr>
    </w:p>
    <w:p w14:paraId="6C56F5AB" w14:textId="77777777" w:rsidR="008C36AD" w:rsidRPr="004C1714" w:rsidRDefault="008C36AD" w:rsidP="008C36AD">
      <w:pPr>
        <w:pStyle w:val="ListParagraph"/>
        <w:numPr>
          <w:ilvl w:val="0"/>
          <w:numId w:val="23"/>
        </w:numPr>
        <w:contextualSpacing/>
        <w:rPr>
          <w:bCs/>
          <w:color w:val="0070C0"/>
          <w:sz w:val="24"/>
          <w:szCs w:val="24"/>
        </w:rPr>
      </w:pPr>
      <w:r w:rsidRPr="004C1714">
        <w:rPr>
          <w:bCs/>
          <w:color w:val="0070C0"/>
          <w:sz w:val="24"/>
          <w:szCs w:val="24"/>
          <w:u w:val="single"/>
        </w:rPr>
        <w:t>Goal</w:t>
      </w:r>
      <w:r w:rsidRPr="004C1714">
        <w:rPr>
          <w:bCs/>
          <w:color w:val="0070C0"/>
          <w:sz w:val="24"/>
          <w:szCs w:val="24"/>
        </w:rPr>
        <w:t xml:space="preserve"> – </w:t>
      </w:r>
      <w:r w:rsidR="00BF66E5" w:rsidRPr="004C1714">
        <w:rPr>
          <w:bCs/>
          <w:color w:val="0070C0"/>
          <w:sz w:val="24"/>
          <w:szCs w:val="24"/>
        </w:rPr>
        <w:t xml:space="preserve">Due to a bus driver shortage at Krapf Bus Co. (which supplies our transportation services) </w:t>
      </w:r>
      <w:r w:rsidRPr="004C1714">
        <w:rPr>
          <w:bCs/>
          <w:color w:val="0070C0"/>
          <w:sz w:val="24"/>
          <w:szCs w:val="24"/>
        </w:rPr>
        <w:t xml:space="preserve">we have </w:t>
      </w:r>
      <w:r w:rsidR="00BF66E5" w:rsidRPr="004C1714">
        <w:rPr>
          <w:bCs/>
          <w:color w:val="0070C0"/>
          <w:sz w:val="24"/>
          <w:szCs w:val="24"/>
        </w:rPr>
        <w:t>experienced</w:t>
      </w:r>
      <w:r w:rsidRPr="004C1714">
        <w:rPr>
          <w:bCs/>
          <w:color w:val="0070C0"/>
          <w:sz w:val="24"/>
          <w:szCs w:val="24"/>
        </w:rPr>
        <w:t xml:space="preserve"> a significant challenge related to the transportation of students to off-site activities. Finding a solution so that we can restore our ability to provide a robust off-site activity program that includes facilities that are beyond the school district borders is a priority for the coming year.</w:t>
      </w:r>
    </w:p>
    <w:p w14:paraId="5F1BA01F" w14:textId="77777777" w:rsidR="008C36AD" w:rsidRDefault="008C36AD" w:rsidP="008C36AD">
      <w:pPr>
        <w:pStyle w:val="ListParagraph"/>
        <w:ind w:left="360"/>
        <w:rPr>
          <w:bCs/>
          <w:color w:val="000000"/>
          <w:sz w:val="24"/>
          <w:szCs w:val="24"/>
        </w:rPr>
      </w:pPr>
      <w:r>
        <w:rPr>
          <w:bCs/>
          <w:color w:val="000000"/>
          <w:sz w:val="24"/>
          <w:szCs w:val="24"/>
          <w:u w:val="single"/>
        </w:rPr>
        <w:t xml:space="preserve">Outcome </w:t>
      </w:r>
      <w:r>
        <w:rPr>
          <w:bCs/>
          <w:color w:val="000000"/>
          <w:sz w:val="24"/>
          <w:szCs w:val="24"/>
        </w:rPr>
        <w:t xml:space="preserve">– After careful review of </w:t>
      </w:r>
      <w:proofErr w:type="gramStart"/>
      <w:r>
        <w:rPr>
          <w:bCs/>
          <w:color w:val="000000"/>
          <w:sz w:val="24"/>
          <w:szCs w:val="24"/>
        </w:rPr>
        <w:t>a number of</w:t>
      </w:r>
      <w:proofErr w:type="gramEnd"/>
      <w:r>
        <w:rPr>
          <w:bCs/>
          <w:color w:val="000000"/>
          <w:sz w:val="24"/>
          <w:szCs w:val="24"/>
        </w:rPr>
        <w:t xml:space="preserve"> options, it was determined that we should implement a short-term solution to address this issue, specifically contracting with an independent transportation company to transport students to off-site activities outside of the school district. To cover </w:t>
      </w:r>
      <w:r w:rsidR="005910D8">
        <w:rPr>
          <w:bCs/>
          <w:color w:val="000000"/>
          <w:sz w:val="24"/>
          <w:szCs w:val="24"/>
        </w:rPr>
        <w:t>the</w:t>
      </w:r>
      <w:r>
        <w:rPr>
          <w:bCs/>
          <w:color w:val="000000"/>
          <w:sz w:val="24"/>
          <w:szCs w:val="24"/>
        </w:rPr>
        <w:t xml:space="preserve"> additional expense, we submitted grant applications to the Longwood Foundation and the </w:t>
      </w:r>
      <w:proofErr w:type="spellStart"/>
      <w:r>
        <w:rPr>
          <w:bCs/>
          <w:color w:val="000000"/>
          <w:sz w:val="24"/>
          <w:szCs w:val="24"/>
        </w:rPr>
        <w:t>Applestone</w:t>
      </w:r>
      <w:proofErr w:type="spellEnd"/>
      <w:r>
        <w:rPr>
          <w:bCs/>
          <w:color w:val="000000"/>
          <w:sz w:val="24"/>
          <w:szCs w:val="24"/>
        </w:rPr>
        <w:t xml:space="preserve"> Foundation. Both foundations awarded us grants of $17,500 each to pay for the two-year cost of the interim transportation plan.</w:t>
      </w:r>
    </w:p>
    <w:p w14:paraId="41DAC0F8" w14:textId="77777777" w:rsidR="00417917" w:rsidRPr="004C1714" w:rsidRDefault="00417917" w:rsidP="00D20974">
      <w:pPr>
        <w:rPr>
          <w:color w:val="0070C0"/>
          <w:sz w:val="24"/>
          <w:szCs w:val="24"/>
        </w:rPr>
      </w:pPr>
    </w:p>
    <w:p w14:paraId="0029BFAB" w14:textId="77777777" w:rsidR="009F7D9D" w:rsidRPr="004C1714" w:rsidRDefault="008224CB" w:rsidP="00D20974">
      <w:pPr>
        <w:rPr>
          <w:color w:val="0070C0"/>
          <w:sz w:val="24"/>
          <w:szCs w:val="24"/>
        </w:rPr>
      </w:pPr>
      <w:r w:rsidRPr="004C1714">
        <w:rPr>
          <w:color w:val="0070C0"/>
          <w:sz w:val="24"/>
          <w:szCs w:val="24"/>
        </w:rPr>
        <w:t xml:space="preserve">As part of our </w:t>
      </w:r>
      <w:r w:rsidR="0054603B" w:rsidRPr="004C1714">
        <w:rPr>
          <w:color w:val="0070C0"/>
          <w:sz w:val="24"/>
          <w:szCs w:val="24"/>
        </w:rPr>
        <w:t xml:space="preserve">goals </w:t>
      </w:r>
      <w:r w:rsidR="009F7D9D" w:rsidRPr="004C1714">
        <w:rPr>
          <w:color w:val="0070C0"/>
          <w:sz w:val="24"/>
          <w:szCs w:val="24"/>
        </w:rPr>
        <w:t>approved for 2025-26 year</w:t>
      </w:r>
      <w:r w:rsidR="0054603B" w:rsidRPr="004C1714">
        <w:rPr>
          <w:color w:val="0070C0"/>
          <w:sz w:val="24"/>
          <w:szCs w:val="24"/>
        </w:rPr>
        <w:t>,</w:t>
      </w:r>
      <w:r w:rsidR="009F7D9D" w:rsidRPr="004C1714">
        <w:rPr>
          <w:color w:val="0070C0"/>
          <w:sz w:val="24"/>
          <w:szCs w:val="24"/>
        </w:rPr>
        <w:t xml:space="preserve"> </w:t>
      </w:r>
      <w:r w:rsidRPr="004C1714">
        <w:rPr>
          <w:color w:val="0070C0"/>
          <w:sz w:val="24"/>
          <w:szCs w:val="24"/>
        </w:rPr>
        <w:t xml:space="preserve">we will continue the work of the Student Support Committee and introduce subject-specific academic activities to help students who may be struggling in such areas as math, science, and language arts. </w:t>
      </w:r>
      <w:r w:rsidR="0054603B" w:rsidRPr="004C1714">
        <w:rPr>
          <w:color w:val="0070C0"/>
          <w:sz w:val="24"/>
          <w:szCs w:val="24"/>
        </w:rPr>
        <w:t xml:space="preserve">We will also address staffing issues, bolster our fundraising </w:t>
      </w:r>
      <w:r w:rsidR="00204E05" w:rsidRPr="004C1714">
        <w:rPr>
          <w:color w:val="0070C0"/>
          <w:sz w:val="24"/>
          <w:szCs w:val="24"/>
        </w:rPr>
        <w:t>efforts, and focus additional resources on volunteer recruitment.</w:t>
      </w:r>
    </w:p>
    <w:p w14:paraId="5CAAA0DE" w14:textId="77777777" w:rsidR="00417917" w:rsidRPr="004C1714" w:rsidRDefault="00417917" w:rsidP="00D20974">
      <w:pPr>
        <w:rPr>
          <w:rFonts w:ascii="Calibri" w:hAnsi="Calibri"/>
          <w:b/>
          <w:color w:val="0070C0"/>
          <w:sz w:val="24"/>
          <w:szCs w:val="24"/>
        </w:rPr>
      </w:pPr>
    </w:p>
    <w:p w14:paraId="6E0FFA18" w14:textId="77777777" w:rsidR="00A1728E" w:rsidRPr="004C1714" w:rsidRDefault="004C1714" w:rsidP="00A1728E">
      <w:pPr>
        <w:rPr>
          <w:b/>
          <w:color w:val="0070C0"/>
          <w:sz w:val="24"/>
          <w:szCs w:val="24"/>
        </w:rPr>
      </w:pPr>
      <w:r w:rsidRPr="004C1714">
        <w:rPr>
          <w:color w:val="0070C0"/>
          <w:sz w:val="24"/>
          <w:szCs w:val="24"/>
        </w:rPr>
        <w:t>In addition to establishing goals, we feel i</w:t>
      </w:r>
      <w:r w:rsidR="00A1728E" w:rsidRPr="004C1714">
        <w:rPr>
          <w:color w:val="0070C0"/>
          <w:sz w:val="24"/>
          <w:szCs w:val="24"/>
        </w:rPr>
        <w:t>t is important to seek feedback from our students to assess the popularity and relevance of After-The-Bell</w:t>
      </w:r>
      <w:r w:rsidRPr="004C1714">
        <w:rPr>
          <w:color w:val="0070C0"/>
          <w:sz w:val="24"/>
          <w:szCs w:val="24"/>
        </w:rPr>
        <w:t>. T</w:t>
      </w:r>
      <w:r w:rsidR="00A1728E" w:rsidRPr="004C1714">
        <w:rPr>
          <w:color w:val="0070C0"/>
          <w:sz w:val="24"/>
          <w:szCs w:val="24"/>
        </w:rPr>
        <w:t>herefore, at the end of each cycle, students fill out satisfaction surveys. The following are the average satisfaction percentages we have seen in recent years:</w:t>
      </w:r>
    </w:p>
    <w:p w14:paraId="75FA60F4" w14:textId="77777777" w:rsidR="00A1728E" w:rsidRPr="004C1714" w:rsidRDefault="00A1728E" w:rsidP="00A1728E">
      <w:pPr>
        <w:rPr>
          <w:color w:val="0070C0"/>
          <w:sz w:val="24"/>
          <w:szCs w:val="24"/>
        </w:rPr>
      </w:pPr>
    </w:p>
    <w:p w14:paraId="216662C2" w14:textId="77777777" w:rsidR="00A1728E" w:rsidRPr="004C1714" w:rsidRDefault="00A1728E" w:rsidP="00A1728E">
      <w:pPr>
        <w:rPr>
          <w:color w:val="0070C0"/>
          <w:sz w:val="24"/>
          <w:szCs w:val="24"/>
        </w:rPr>
      </w:pPr>
      <w:r w:rsidRPr="004C1714">
        <w:rPr>
          <w:color w:val="0070C0"/>
          <w:sz w:val="24"/>
          <w:szCs w:val="24"/>
        </w:rPr>
        <w:t>94% of students said they had a positive experience at After-The-Bell.</w:t>
      </w:r>
    </w:p>
    <w:p w14:paraId="6FE77887" w14:textId="77777777" w:rsidR="00A1728E" w:rsidRPr="004C1714" w:rsidRDefault="00A1728E" w:rsidP="00A1728E">
      <w:pPr>
        <w:rPr>
          <w:color w:val="0070C0"/>
          <w:sz w:val="24"/>
          <w:szCs w:val="24"/>
        </w:rPr>
      </w:pPr>
      <w:r w:rsidRPr="004C1714">
        <w:rPr>
          <w:color w:val="0070C0"/>
          <w:sz w:val="24"/>
          <w:szCs w:val="24"/>
        </w:rPr>
        <w:t>92% of students said they found ATB to be a place of respect for self and others.</w:t>
      </w:r>
    </w:p>
    <w:p w14:paraId="1E07BAE5" w14:textId="77777777" w:rsidR="00A1728E" w:rsidRPr="004C1714" w:rsidRDefault="00A1728E" w:rsidP="00A1728E">
      <w:pPr>
        <w:rPr>
          <w:color w:val="0070C0"/>
          <w:sz w:val="24"/>
          <w:szCs w:val="24"/>
        </w:rPr>
      </w:pPr>
      <w:r w:rsidRPr="004C1714">
        <w:rPr>
          <w:color w:val="0070C0"/>
          <w:sz w:val="24"/>
          <w:szCs w:val="24"/>
        </w:rPr>
        <w:t>93% of students found our volunteers to be kind and caring.</w:t>
      </w:r>
    </w:p>
    <w:p w14:paraId="2999B3BE" w14:textId="77777777" w:rsidR="00A1728E" w:rsidRPr="004C1714" w:rsidRDefault="00A1728E" w:rsidP="00A1728E">
      <w:pPr>
        <w:rPr>
          <w:color w:val="0070C0"/>
          <w:sz w:val="24"/>
          <w:szCs w:val="24"/>
        </w:rPr>
      </w:pPr>
      <w:r w:rsidRPr="004C1714">
        <w:rPr>
          <w:color w:val="0070C0"/>
          <w:sz w:val="24"/>
          <w:szCs w:val="24"/>
        </w:rPr>
        <w:t>91% of students found ATB to be a safe place, free from bullies.</w:t>
      </w:r>
    </w:p>
    <w:p w14:paraId="08913D9E" w14:textId="77777777" w:rsidR="00A1728E" w:rsidRPr="004C1714" w:rsidRDefault="00A1728E" w:rsidP="00A1728E">
      <w:pPr>
        <w:rPr>
          <w:color w:val="0070C0"/>
          <w:sz w:val="24"/>
          <w:szCs w:val="24"/>
        </w:rPr>
      </w:pPr>
      <w:r w:rsidRPr="004C1714">
        <w:rPr>
          <w:color w:val="0070C0"/>
          <w:sz w:val="24"/>
          <w:szCs w:val="24"/>
        </w:rPr>
        <w:t>80% of participants said they had learned a new skill or developed a new interest.</w:t>
      </w:r>
    </w:p>
    <w:p w14:paraId="46F595B6" w14:textId="77777777" w:rsidR="00A1728E" w:rsidRPr="004C1714" w:rsidRDefault="00A1728E" w:rsidP="00A1728E">
      <w:pPr>
        <w:rPr>
          <w:color w:val="0070C0"/>
          <w:sz w:val="24"/>
          <w:szCs w:val="24"/>
        </w:rPr>
      </w:pPr>
      <w:r w:rsidRPr="004C1714">
        <w:rPr>
          <w:color w:val="0070C0"/>
          <w:sz w:val="24"/>
          <w:szCs w:val="24"/>
        </w:rPr>
        <w:t>79% of participants said ATB helped them to become better students.</w:t>
      </w:r>
    </w:p>
    <w:p w14:paraId="567D539D" w14:textId="77777777" w:rsidR="00A1728E" w:rsidRPr="004C1714" w:rsidRDefault="00A1728E" w:rsidP="00A1728E">
      <w:pPr>
        <w:rPr>
          <w:color w:val="0070C0"/>
          <w:sz w:val="24"/>
          <w:szCs w:val="24"/>
        </w:rPr>
      </w:pPr>
    </w:p>
    <w:p w14:paraId="20FD887A" w14:textId="77777777" w:rsidR="00A1728E" w:rsidRPr="004C1714" w:rsidRDefault="00A1728E" w:rsidP="00A1728E">
      <w:pPr>
        <w:rPr>
          <w:color w:val="0070C0"/>
          <w:sz w:val="24"/>
          <w:szCs w:val="24"/>
        </w:rPr>
      </w:pPr>
      <w:r w:rsidRPr="004C1714">
        <w:rPr>
          <w:color w:val="0070C0"/>
          <w:sz w:val="24"/>
          <w:szCs w:val="24"/>
        </w:rPr>
        <w:t>The following are some of the comments students shared with us in the last year:</w:t>
      </w:r>
    </w:p>
    <w:p w14:paraId="39696D03" w14:textId="77777777" w:rsidR="00A1728E" w:rsidRPr="004C1714" w:rsidRDefault="00A1728E" w:rsidP="00A1728E">
      <w:pPr>
        <w:rPr>
          <w:color w:val="0070C0"/>
          <w:sz w:val="24"/>
          <w:szCs w:val="24"/>
        </w:rPr>
      </w:pPr>
    </w:p>
    <w:p w14:paraId="1C87EAE0" w14:textId="77777777" w:rsidR="00A1728E" w:rsidRPr="004C1714" w:rsidRDefault="00A1728E" w:rsidP="00A1728E">
      <w:pPr>
        <w:pStyle w:val="ListParagraph"/>
        <w:numPr>
          <w:ilvl w:val="0"/>
          <w:numId w:val="22"/>
        </w:numPr>
        <w:rPr>
          <w:i/>
          <w:iCs/>
          <w:color w:val="0070C0"/>
          <w:sz w:val="24"/>
          <w:szCs w:val="24"/>
        </w:rPr>
      </w:pPr>
      <w:r w:rsidRPr="004C1714">
        <w:rPr>
          <w:i/>
          <w:iCs/>
          <w:color w:val="0070C0"/>
          <w:sz w:val="24"/>
          <w:szCs w:val="24"/>
        </w:rPr>
        <w:t xml:space="preserve">After-The-Bell is </w:t>
      </w:r>
      <w:proofErr w:type="gramStart"/>
      <w:r w:rsidRPr="004C1714">
        <w:rPr>
          <w:i/>
          <w:iCs/>
          <w:color w:val="0070C0"/>
          <w:sz w:val="24"/>
          <w:szCs w:val="24"/>
        </w:rPr>
        <w:t>really fun</w:t>
      </w:r>
      <w:proofErr w:type="gramEnd"/>
      <w:r w:rsidRPr="004C1714">
        <w:rPr>
          <w:i/>
          <w:iCs/>
          <w:color w:val="0070C0"/>
          <w:sz w:val="24"/>
          <w:szCs w:val="24"/>
        </w:rPr>
        <w:t xml:space="preserve">, cool, and exciting from all the activities you can choose from! I liked meeting new people and </w:t>
      </w:r>
      <w:proofErr w:type="gramStart"/>
      <w:r w:rsidRPr="004C1714">
        <w:rPr>
          <w:i/>
          <w:iCs/>
          <w:color w:val="0070C0"/>
          <w:sz w:val="24"/>
          <w:szCs w:val="24"/>
        </w:rPr>
        <w:t>overall</w:t>
      </w:r>
      <w:proofErr w:type="gramEnd"/>
      <w:r w:rsidRPr="004C1714">
        <w:rPr>
          <w:i/>
          <w:iCs/>
          <w:color w:val="0070C0"/>
          <w:sz w:val="24"/>
          <w:szCs w:val="24"/>
        </w:rPr>
        <w:t xml:space="preserve"> this was a good experience.</w:t>
      </w:r>
    </w:p>
    <w:p w14:paraId="254A6499" w14:textId="77777777" w:rsidR="00A1728E" w:rsidRPr="004C1714" w:rsidRDefault="00A1728E" w:rsidP="00A1728E">
      <w:pPr>
        <w:pStyle w:val="ListParagraph"/>
        <w:numPr>
          <w:ilvl w:val="0"/>
          <w:numId w:val="22"/>
        </w:numPr>
        <w:rPr>
          <w:i/>
          <w:iCs/>
          <w:color w:val="0070C0"/>
          <w:sz w:val="24"/>
          <w:szCs w:val="24"/>
        </w:rPr>
      </w:pPr>
      <w:r w:rsidRPr="004C1714">
        <w:rPr>
          <w:i/>
          <w:iCs/>
          <w:color w:val="0070C0"/>
          <w:sz w:val="24"/>
          <w:szCs w:val="24"/>
        </w:rPr>
        <w:t xml:space="preserve">After-The-Bell makes me so </w:t>
      </w:r>
      <w:proofErr w:type="gramStart"/>
      <w:r w:rsidRPr="004C1714">
        <w:rPr>
          <w:i/>
          <w:iCs/>
          <w:color w:val="0070C0"/>
          <w:sz w:val="24"/>
          <w:szCs w:val="24"/>
        </w:rPr>
        <w:t>happy</w:t>
      </w:r>
      <w:proofErr w:type="gramEnd"/>
      <w:r w:rsidRPr="004C1714">
        <w:rPr>
          <w:i/>
          <w:iCs/>
          <w:color w:val="0070C0"/>
          <w:sz w:val="24"/>
          <w:szCs w:val="24"/>
        </w:rPr>
        <w:t xml:space="preserve"> and I hope to do it again.</w:t>
      </w:r>
    </w:p>
    <w:p w14:paraId="32021787" w14:textId="77777777" w:rsidR="00A1728E" w:rsidRPr="004C1714" w:rsidRDefault="00A1728E" w:rsidP="00A1728E">
      <w:pPr>
        <w:pStyle w:val="ListParagraph"/>
        <w:numPr>
          <w:ilvl w:val="0"/>
          <w:numId w:val="22"/>
        </w:numPr>
        <w:rPr>
          <w:i/>
          <w:iCs/>
          <w:color w:val="0070C0"/>
          <w:sz w:val="24"/>
          <w:szCs w:val="24"/>
        </w:rPr>
      </w:pPr>
      <w:r w:rsidRPr="004C1714">
        <w:rPr>
          <w:i/>
          <w:iCs/>
          <w:color w:val="0070C0"/>
          <w:sz w:val="24"/>
          <w:szCs w:val="24"/>
        </w:rPr>
        <w:t>I think is very fun and provides experience for the future.</w:t>
      </w:r>
    </w:p>
    <w:p w14:paraId="154D56A2" w14:textId="77777777" w:rsidR="00A1728E" w:rsidRPr="004C1714" w:rsidRDefault="00A1728E" w:rsidP="00A1728E">
      <w:pPr>
        <w:pStyle w:val="ListParagraph"/>
        <w:numPr>
          <w:ilvl w:val="0"/>
          <w:numId w:val="22"/>
        </w:numPr>
        <w:rPr>
          <w:i/>
          <w:iCs/>
          <w:color w:val="0070C0"/>
          <w:sz w:val="24"/>
          <w:szCs w:val="24"/>
        </w:rPr>
      </w:pPr>
      <w:r w:rsidRPr="004C1714">
        <w:rPr>
          <w:i/>
          <w:iCs/>
          <w:color w:val="0070C0"/>
          <w:sz w:val="24"/>
          <w:szCs w:val="24"/>
        </w:rPr>
        <w:t xml:space="preserve">I </w:t>
      </w:r>
      <w:proofErr w:type="gramStart"/>
      <w:r w:rsidRPr="004C1714">
        <w:rPr>
          <w:i/>
          <w:iCs/>
          <w:color w:val="0070C0"/>
          <w:sz w:val="24"/>
          <w:szCs w:val="24"/>
        </w:rPr>
        <w:t>love</w:t>
      </w:r>
      <w:proofErr w:type="gramEnd"/>
      <w:r w:rsidRPr="004C1714">
        <w:rPr>
          <w:i/>
          <w:iCs/>
          <w:color w:val="0070C0"/>
          <w:sz w:val="24"/>
          <w:szCs w:val="24"/>
        </w:rPr>
        <w:t xml:space="preserve"> after the bell it makes me feel calm and happy. My favorite activities were loom knitting and kitchen chemistry.</w:t>
      </w:r>
    </w:p>
    <w:p w14:paraId="53014E5B" w14:textId="77777777" w:rsidR="00A1728E" w:rsidRPr="004C1714" w:rsidRDefault="00A1728E" w:rsidP="00A1728E">
      <w:pPr>
        <w:pStyle w:val="ListParagraph"/>
        <w:numPr>
          <w:ilvl w:val="0"/>
          <w:numId w:val="22"/>
        </w:numPr>
        <w:rPr>
          <w:i/>
          <w:iCs/>
          <w:color w:val="0070C0"/>
          <w:sz w:val="24"/>
          <w:szCs w:val="24"/>
        </w:rPr>
      </w:pPr>
      <w:r w:rsidRPr="004C1714">
        <w:rPr>
          <w:i/>
          <w:iCs/>
          <w:color w:val="0070C0"/>
          <w:sz w:val="24"/>
          <w:szCs w:val="24"/>
        </w:rPr>
        <w:t>It makes me happy to hang out with new and old friends.</w:t>
      </w:r>
    </w:p>
    <w:p w14:paraId="7427DA2A" w14:textId="77777777" w:rsidR="00A1728E" w:rsidRPr="004C1714" w:rsidRDefault="00A1728E" w:rsidP="00A1728E">
      <w:pPr>
        <w:pStyle w:val="ListParagraph"/>
        <w:numPr>
          <w:ilvl w:val="0"/>
          <w:numId w:val="22"/>
        </w:numPr>
        <w:rPr>
          <w:i/>
          <w:iCs/>
          <w:color w:val="0070C0"/>
          <w:sz w:val="24"/>
          <w:szCs w:val="24"/>
        </w:rPr>
      </w:pPr>
      <w:r w:rsidRPr="004C1714">
        <w:rPr>
          <w:i/>
          <w:iCs/>
          <w:color w:val="0070C0"/>
          <w:sz w:val="24"/>
          <w:szCs w:val="24"/>
        </w:rPr>
        <w:t>I really enjoyed how supported I felt.</w:t>
      </w:r>
    </w:p>
    <w:p w14:paraId="37E966AF" w14:textId="77777777" w:rsidR="00A1728E" w:rsidRPr="004E50BC" w:rsidRDefault="00A1728E" w:rsidP="00D20974">
      <w:pPr>
        <w:rPr>
          <w:rFonts w:ascii="Calibri" w:hAnsi="Calibri"/>
          <w:b/>
          <w:sz w:val="32"/>
          <w:szCs w:val="24"/>
        </w:rPr>
      </w:pPr>
    </w:p>
    <w:p w14:paraId="101510EF" w14:textId="77777777" w:rsidR="00D20974" w:rsidRPr="004E50BC" w:rsidRDefault="004E50BC" w:rsidP="00D20974">
      <w:pPr>
        <w:rPr>
          <w:rFonts w:ascii="Calibri" w:hAnsi="Calibri"/>
          <w:b/>
          <w:sz w:val="32"/>
          <w:szCs w:val="24"/>
        </w:rPr>
      </w:pPr>
      <w:r>
        <w:rPr>
          <w:rFonts w:ascii="Calibri" w:hAnsi="Calibri"/>
          <w:b/>
          <w:sz w:val="32"/>
          <w:szCs w:val="24"/>
        </w:rPr>
        <w:t>4-</w:t>
      </w:r>
      <w:r w:rsidR="00D20974" w:rsidRPr="004E50BC">
        <w:rPr>
          <w:rFonts w:ascii="Calibri" w:hAnsi="Calibri"/>
          <w:b/>
          <w:sz w:val="32"/>
          <w:szCs w:val="24"/>
        </w:rPr>
        <w:t>Why is it important to fund this now?</w:t>
      </w:r>
    </w:p>
    <w:p w14:paraId="13374DA2" w14:textId="77777777" w:rsidR="00542DD7" w:rsidRPr="004E50BC" w:rsidRDefault="00542DD7" w:rsidP="00DA32D4">
      <w:pPr>
        <w:ind w:left="288" w:hanging="288"/>
        <w:rPr>
          <w:rFonts w:ascii="Calibri" w:hAnsi="Calibri"/>
          <w:b/>
          <w:sz w:val="32"/>
          <w:szCs w:val="24"/>
        </w:rPr>
      </w:pPr>
    </w:p>
    <w:p w14:paraId="4BAA0B27" w14:textId="77777777" w:rsidR="00645F57" w:rsidRPr="00416B08" w:rsidRDefault="007C4C0D" w:rsidP="007C4C0D">
      <w:pPr>
        <w:rPr>
          <w:color w:val="0070C0"/>
          <w:sz w:val="22"/>
          <w:szCs w:val="22"/>
        </w:rPr>
      </w:pPr>
      <w:r w:rsidRPr="00416B08">
        <w:rPr>
          <w:color w:val="0070C0"/>
          <w:sz w:val="22"/>
          <w:szCs w:val="22"/>
        </w:rPr>
        <w:t xml:space="preserve">For more than a quarter century, After-The-Bell has been </w:t>
      </w:r>
      <w:proofErr w:type="gramStart"/>
      <w:r w:rsidRPr="00416B08">
        <w:rPr>
          <w:color w:val="0070C0"/>
          <w:sz w:val="22"/>
          <w:szCs w:val="22"/>
        </w:rPr>
        <w:t>a safe haven</w:t>
      </w:r>
      <w:proofErr w:type="gramEnd"/>
      <w:r w:rsidRPr="00416B08">
        <w:rPr>
          <w:color w:val="0070C0"/>
          <w:sz w:val="22"/>
          <w:szCs w:val="22"/>
        </w:rPr>
        <w:t xml:space="preserve"> for middle school students to have fun with friends after school, while learning new skills and discovering new passions. Many people in the Kennett Square area are facing difficult times right now, and we feel that continuing to offer a welcoming and nurturing environment for adolescent students is more important than ever. </w:t>
      </w:r>
    </w:p>
    <w:p w14:paraId="557AC610" w14:textId="77777777" w:rsidR="00645F57" w:rsidRPr="00416B08" w:rsidRDefault="00645F57" w:rsidP="007C4C0D">
      <w:pPr>
        <w:rPr>
          <w:color w:val="0070C0"/>
          <w:sz w:val="22"/>
          <w:szCs w:val="22"/>
        </w:rPr>
      </w:pPr>
    </w:p>
    <w:p w14:paraId="620D270E" w14:textId="77777777" w:rsidR="007C4C0D" w:rsidRPr="00416B08" w:rsidRDefault="007C4C0D" w:rsidP="007C4C0D">
      <w:pPr>
        <w:rPr>
          <w:color w:val="0070C0"/>
          <w:sz w:val="22"/>
          <w:szCs w:val="22"/>
        </w:rPr>
      </w:pPr>
      <w:r w:rsidRPr="00416B08">
        <w:rPr>
          <w:color w:val="0070C0"/>
          <w:sz w:val="22"/>
          <w:szCs w:val="22"/>
        </w:rPr>
        <w:t xml:space="preserve">There is no question that our work has become more challenging. As </w:t>
      </w:r>
      <w:r w:rsidR="006A0826" w:rsidRPr="00416B08">
        <w:rPr>
          <w:color w:val="0070C0"/>
          <w:sz w:val="22"/>
          <w:szCs w:val="22"/>
        </w:rPr>
        <w:t xml:space="preserve">we described in the Outcome of Goal No. 1 above, </w:t>
      </w:r>
      <w:r w:rsidRPr="00416B08">
        <w:rPr>
          <w:color w:val="0070C0"/>
          <w:sz w:val="22"/>
          <w:szCs w:val="22"/>
        </w:rPr>
        <w:t xml:space="preserve">some </w:t>
      </w:r>
      <w:r w:rsidR="00A90697" w:rsidRPr="00416B08">
        <w:rPr>
          <w:color w:val="0070C0"/>
          <w:sz w:val="22"/>
          <w:szCs w:val="22"/>
        </w:rPr>
        <w:t xml:space="preserve">migrant </w:t>
      </w:r>
      <w:r w:rsidRPr="00416B08">
        <w:rPr>
          <w:color w:val="0070C0"/>
          <w:sz w:val="22"/>
          <w:szCs w:val="22"/>
        </w:rPr>
        <w:t>students have expressed concerns about social and political issues that may be impacting their families</w:t>
      </w:r>
      <w:r w:rsidR="006A0826" w:rsidRPr="00416B08">
        <w:rPr>
          <w:color w:val="0070C0"/>
          <w:sz w:val="22"/>
          <w:szCs w:val="22"/>
        </w:rPr>
        <w:t xml:space="preserve">. This led to a decrease in the number of migrant students attending After-The-Bell in the Winter and Spring of 2025. Our executive director, who herself is an immigrant, took the time to </w:t>
      </w:r>
      <w:r w:rsidR="007B0B0C" w:rsidRPr="00416B08">
        <w:rPr>
          <w:color w:val="0070C0"/>
          <w:sz w:val="22"/>
          <w:szCs w:val="22"/>
        </w:rPr>
        <w:t>re</w:t>
      </w:r>
      <w:r w:rsidR="006A0826" w:rsidRPr="00416B08">
        <w:rPr>
          <w:color w:val="0070C0"/>
          <w:sz w:val="22"/>
          <w:szCs w:val="22"/>
        </w:rPr>
        <w:t xml:space="preserve">assure these families that we will keep their children safe and continue to offer them </w:t>
      </w:r>
      <w:r w:rsidR="009970CC" w:rsidRPr="00416B08">
        <w:rPr>
          <w:color w:val="0070C0"/>
          <w:sz w:val="22"/>
          <w:szCs w:val="22"/>
        </w:rPr>
        <w:t>a</w:t>
      </w:r>
      <w:r w:rsidR="007B0B0C" w:rsidRPr="00416B08">
        <w:rPr>
          <w:color w:val="0070C0"/>
          <w:sz w:val="22"/>
          <w:szCs w:val="22"/>
        </w:rPr>
        <w:t xml:space="preserve"> positive, fun and meaningful</w:t>
      </w:r>
      <w:r w:rsidRPr="00416B08">
        <w:rPr>
          <w:color w:val="0070C0"/>
          <w:sz w:val="22"/>
          <w:szCs w:val="22"/>
        </w:rPr>
        <w:t xml:space="preserve"> experience, without fear or stress.</w:t>
      </w:r>
      <w:r w:rsidR="007B0B0C" w:rsidRPr="00416B08">
        <w:rPr>
          <w:color w:val="0070C0"/>
          <w:sz w:val="22"/>
          <w:szCs w:val="22"/>
        </w:rPr>
        <w:t xml:space="preserve"> Happily, many migrant students returned to After-The-Bell this fall. Based on what has occurred over the last year, we feel that the work we do </w:t>
      </w:r>
      <w:r w:rsidR="00A90697" w:rsidRPr="00416B08">
        <w:rPr>
          <w:color w:val="0070C0"/>
          <w:sz w:val="22"/>
          <w:szCs w:val="22"/>
        </w:rPr>
        <w:t xml:space="preserve">to provide </w:t>
      </w:r>
      <w:r w:rsidR="00B97495" w:rsidRPr="00416B08">
        <w:rPr>
          <w:color w:val="0070C0"/>
          <w:sz w:val="22"/>
          <w:szCs w:val="22"/>
        </w:rPr>
        <w:t>adolescent</w:t>
      </w:r>
      <w:r w:rsidR="00A90697" w:rsidRPr="00416B08">
        <w:rPr>
          <w:color w:val="0070C0"/>
          <w:sz w:val="22"/>
          <w:szCs w:val="22"/>
        </w:rPr>
        <w:t xml:space="preserve"> students with a place where they can gather with friends in a</w:t>
      </w:r>
      <w:r w:rsidR="004850B3" w:rsidRPr="00416B08">
        <w:rPr>
          <w:color w:val="0070C0"/>
          <w:sz w:val="22"/>
          <w:szCs w:val="22"/>
        </w:rPr>
        <w:t xml:space="preserve"> safe and joyful</w:t>
      </w:r>
      <w:r w:rsidR="00A90697" w:rsidRPr="00416B08">
        <w:rPr>
          <w:color w:val="0070C0"/>
          <w:sz w:val="22"/>
          <w:szCs w:val="22"/>
        </w:rPr>
        <w:t xml:space="preserve"> environment </w:t>
      </w:r>
      <w:r w:rsidR="00B97495" w:rsidRPr="00416B08">
        <w:rPr>
          <w:color w:val="0070C0"/>
          <w:sz w:val="22"/>
          <w:szCs w:val="22"/>
        </w:rPr>
        <w:t>is vital</w:t>
      </w:r>
      <w:r w:rsidR="00A90697" w:rsidRPr="00416B08">
        <w:rPr>
          <w:color w:val="0070C0"/>
          <w:sz w:val="22"/>
          <w:szCs w:val="22"/>
        </w:rPr>
        <w:t>.</w:t>
      </w:r>
    </w:p>
    <w:p w14:paraId="2DA03CB9" w14:textId="77777777" w:rsidR="007C4C0D" w:rsidRPr="00416B08" w:rsidRDefault="007C4C0D" w:rsidP="007C4C0D">
      <w:pPr>
        <w:rPr>
          <w:color w:val="0070C0"/>
          <w:sz w:val="22"/>
          <w:szCs w:val="22"/>
        </w:rPr>
      </w:pPr>
    </w:p>
    <w:p w14:paraId="7746499D" w14:textId="77777777" w:rsidR="007C4C0D" w:rsidRPr="00416B08" w:rsidRDefault="007C4C0D" w:rsidP="007C4C0D">
      <w:pPr>
        <w:rPr>
          <w:color w:val="0070C0"/>
          <w:sz w:val="22"/>
          <w:szCs w:val="22"/>
        </w:rPr>
      </w:pPr>
      <w:r w:rsidRPr="00416B08">
        <w:rPr>
          <w:color w:val="0070C0"/>
          <w:sz w:val="22"/>
          <w:szCs w:val="22"/>
        </w:rPr>
        <w:t>While we have never requested or received government funding for After-The-Bell, we know that many of our neighboring organizations are experiencing the loss of government funding. This certainly places additional burdens on the generous private funders that have supported organizations like After-</w:t>
      </w:r>
      <w:proofErr w:type="gramStart"/>
      <w:r w:rsidRPr="00416B08">
        <w:rPr>
          <w:color w:val="0070C0"/>
          <w:sz w:val="22"/>
          <w:szCs w:val="22"/>
        </w:rPr>
        <w:t>The-Bell</w:t>
      </w:r>
      <w:proofErr w:type="gramEnd"/>
      <w:r w:rsidRPr="00416B08">
        <w:rPr>
          <w:color w:val="0070C0"/>
          <w:sz w:val="22"/>
          <w:szCs w:val="22"/>
        </w:rPr>
        <w:t xml:space="preserve">. Our joint resolve will help us to face these challenges as a community while we ensure that the families we serve will know that we will continue to meet their needs. </w:t>
      </w:r>
    </w:p>
    <w:p w14:paraId="5E830604" w14:textId="77777777" w:rsidR="00DA32D4" w:rsidRDefault="00DA32D4" w:rsidP="00DA32D4">
      <w:pPr>
        <w:ind w:left="360"/>
        <w:rPr>
          <w:rFonts w:ascii="Calibri" w:hAnsi="Calibri"/>
          <w:sz w:val="24"/>
          <w:szCs w:val="24"/>
        </w:rPr>
      </w:pPr>
    </w:p>
    <w:p w14:paraId="638ABC90" w14:textId="77777777" w:rsidR="004E50BC" w:rsidRDefault="004E50BC" w:rsidP="00DA32D4">
      <w:pPr>
        <w:ind w:left="360"/>
        <w:rPr>
          <w:rFonts w:ascii="Calibri" w:hAnsi="Calibri"/>
          <w:sz w:val="24"/>
          <w:szCs w:val="24"/>
        </w:rPr>
      </w:pPr>
    </w:p>
    <w:p w14:paraId="5C70DCD8" w14:textId="77777777" w:rsidR="004E50BC" w:rsidRDefault="004E50BC" w:rsidP="00DA32D4">
      <w:pPr>
        <w:ind w:left="360"/>
        <w:rPr>
          <w:rFonts w:ascii="Calibri" w:hAnsi="Calibri"/>
          <w:sz w:val="24"/>
          <w:szCs w:val="24"/>
        </w:rPr>
      </w:pPr>
    </w:p>
    <w:p w14:paraId="70D51FF6" w14:textId="77777777" w:rsidR="004E50BC" w:rsidRDefault="004E50BC" w:rsidP="00DA32D4">
      <w:pPr>
        <w:ind w:left="360"/>
        <w:rPr>
          <w:rFonts w:ascii="Calibri" w:hAnsi="Calibri"/>
          <w:sz w:val="24"/>
          <w:szCs w:val="24"/>
        </w:rPr>
      </w:pPr>
    </w:p>
    <w:p w14:paraId="3B3803DF" w14:textId="77777777" w:rsidR="004E50BC" w:rsidRDefault="004E50BC" w:rsidP="00DA32D4">
      <w:pPr>
        <w:ind w:left="360"/>
        <w:rPr>
          <w:rFonts w:ascii="Calibri" w:hAnsi="Calibri"/>
          <w:sz w:val="24"/>
          <w:szCs w:val="24"/>
        </w:rPr>
      </w:pPr>
    </w:p>
    <w:p w14:paraId="6EF9643D" w14:textId="77777777" w:rsidR="004E50BC" w:rsidRDefault="004E50BC" w:rsidP="00DA32D4">
      <w:pPr>
        <w:ind w:left="360"/>
        <w:rPr>
          <w:rFonts w:ascii="Calibri" w:hAnsi="Calibri"/>
          <w:sz w:val="24"/>
          <w:szCs w:val="24"/>
        </w:rPr>
      </w:pPr>
    </w:p>
    <w:p w14:paraId="70877D61" w14:textId="77777777" w:rsidR="004E50BC" w:rsidRPr="00D74238" w:rsidRDefault="004E50BC" w:rsidP="00DA32D4">
      <w:pPr>
        <w:ind w:left="360"/>
        <w:rPr>
          <w:rFonts w:ascii="Calibri" w:hAnsi="Calibri"/>
          <w:sz w:val="24"/>
          <w:szCs w:val="24"/>
        </w:rPr>
      </w:pPr>
    </w:p>
    <w:sectPr w:rsidR="004E50BC" w:rsidRPr="00D74238" w:rsidSect="00DA32D4">
      <w:footerReference w:type="even" r:id="rId13"/>
      <w:pgSz w:w="12240" w:h="15840" w:code="1"/>
      <w:pgMar w:top="720" w:right="1008" w:bottom="720" w:left="100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63B0" w14:textId="77777777" w:rsidR="00197AB1" w:rsidRDefault="00197AB1">
      <w:r>
        <w:separator/>
      </w:r>
    </w:p>
  </w:endnote>
  <w:endnote w:type="continuationSeparator" w:id="0">
    <w:p w14:paraId="4C111F58" w14:textId="77777777" w:rsidR="00197AB1" w:rsidRDefault="0019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8942"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5C52A3" w14:textId="77777777" w:rsidR="009410E2" w:rsidRDefault="0094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D324F" w14:textId="77777777" w:rsidR="00197AB1" w:rsidRDefault="00197AB1">
      <w:r>
        <w:separator/>
      </w:r>
    </w:p>
  </w:footnote>
  <w:footnote w:type="continuationSeparator" w:id="0">
    <w:p w14:paraId="66674E41" w14:textId="77777777" w:rsidR="00197AB1" w:rsidRDefault="00197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5" w15:restartNumberingAfterBreak="0">
    <w:nsid w:val="35B77B78"/>
    <w:multiLevelType w:val="hybridMultilevel"/>
    <w:tmpl w:val="32EA9FF2"/>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0" w15:restartNumberingAfterBreak="0">
    <w:nsid w:val="48AA77E0"/>
    <w:multiLevelType w:val="multilevel"/>
    <w:tmpl w:val="320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A83304"/>
    <w:multiLevelType w:val="hybridMultilevel"/>
    <w:tmpl w:val="427E3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E49DC"/>
    <w:multiLevelType w:val="hybridMultilevel"/>
    <w:tmpl w:val="59BACACE"/>
    <w:lvl w:ilvl="0" w:tplc="36D4C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5D114B"/>
    <w:multiLevelType w:val="hybridMultilevel"/>
    <w:tmpl w:val="4AAACC3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CE7435"/>
    <w:multiLevelType w:val="hybridMultilevel"/>
    <w:tmpl w:val="B63A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A06929"/>
    <w:multiLevelType w:val="hybridMultilevel"/>
    <w:tmpl w:val="4B242012"/>
    <w:lvl w:ilvl="0" w:tplc="C6C27E20">
      <w:start w:val="1"/>
      <w:numFmt w:val="bullet"/>
      <w:lvlText w:val=""/>
      <w:lvlJc w:val="left"/>
      <w:pPr>
        <w:ind w:left="720" w:hanging="360"/>
      </w:pPr>
      <w:rPr>
        <w:rFonts w:ascii="Symbol" w:hAnsi="Symbol" w:hint="default"/>
        <w:color w:val="BF8F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08758">
    <w:abstractNumId w:val="4"/>
  </w:num>
  <w:num w:numId="2" w16cid:durableId="2039505492">
    <w:abstractNumId w:val="2"/>
  </w:num>
  <w:num w:numId="3" w16cid:durableId="1891115052">
    <w:abstractNumId w:val="12"/>
  </w:num>
  <w:num w:numId="4" w16cid:durableId="1675914617">
    <w:abstractNumId w:val="15"/>
  </w:num>
  <w:num w:numId="5" w16cid:durableId="104271414">
    <w:abstractNumId w:val="1"/>
  </w:num>
  <w:num w:numId="6" w16cid:durableId="1883204114">
    <w:abstractNumId w:val="7"/>
  </w:num>
  <w:num w:numId="7" w16cid:durableId="2061006874">
    <w:abstractNumId w:val="11"/>
  </w:num>
  <w:num w:numId="8" w16cid:durableId="1479767162">
    <w:abstractNumId w:val="17"/>
  </w:num>
  <w:num w:numId="9" w16cid:durableId="1308781202">
    <w:abstractNumId w:val="3"/>
  </w:num>
  <w:num w:numId="10" w16cid:durableId="643579512">
    <w:abstractNumId w:val="13"/>
  </w:num>
  <w:num w:numId="11" w16cid:durableId="1067724455">
    <w:abstractNumId w:val="0"/>
  </w:num>
  <w:num w:numId="12" w16cid:durableId="2108696441">
    <w:abstractNumId w:val="14"/>
  </w:num>
  <w:num w:numId="13" w16cid:durableId="2084177038">
    <w:abstractNumId w:val="9"/>
  </w:num>
  <w:num w:numId="14" w16cid:durableId="1525555616">
    <w:abstractNumId w:val="5"/>
  </w:num>
  <w:num w:numId="15" w16cid:durableId="851454497">
    <w:abstractNumId w:val="8"/>
  </w:num>
  <w:num w:numId="16" w16cid:durableId="1891333872">
    <w:abstractNumId w:val="6"/>
  </w:num>
  <w:num w:numId="17" w16cid:durableId="826749901">
    <w:abstractNumId w:val="22"/>
  </w:num>
  <w:num w:numId="18" w16cid:durableId="10568426">
    <w:abstractNumId w:val="16"/>
  </w:num>
  <w:num w:numId="19" w16cid:durableId="1489052107">
    <w:abstractNumId w:val="21"/>
  </w:num>
  <w:num w:numId="20" w16cid:durableId="712000629">
    <w:abstractNumId w:val="18"/>
  </w:num>
  <w:num w:numId="21" w16cid:durableId="1909732148">
    <w:abstractNumId w:val="10"/>
  </w:num>
  <w:num w:numId="22" w16cid:durableId="428548288">
    <w:abstractNumId w:val="20"/>
  </w:num>
  <w:num w:numId="23" w16cid:durableId="2898210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4"/>
    <w:rsid w:val="00023BB4"/>
    <w:rsid w:val="0003016B"/>
    <w:rsid w:val="00045A14"/>
    <w:rsid w:val="0005751C"/>
    <w:rsid w:val="00060730"/>
    <w:rsid w:val="00071DBF"/>
    <w:rsid w:val="00071EE2"/>
    <w:rsid w:val="00082009"/>
    <w:rsid w:val="00083BD2"/>
    <w:rsid w:val="000C4027"/>
    <w:rsid w:val="000C4FCA"/>
    <w:rsid w:val="000C7FC7"/>
    <w:rsid w:val="000E2E83"/>
    <w:rsid w:val="000F0AE9"/>
    <w:rsid w:val="000F5456"/>
    <w:rsid w:val="000F60F9"/>
    <w:rsid w:val="00110877"/>
    <w:rsid w:val="0012531E"/>
    <w:rsid w:val="00134BA7"/>
    <w:rsid w:val="00141F44"/>
    <w:rsid w:val="00143F94"/>
    <w:rsid w:val="00152013"/>
    <w:rsid w:val="00161D9B"/>
    <w:rsid w:val="0016692F"/>
    <w:rsid w:val="00190C3E"/>
    <w:rsid w:val="001959B9"/>
    <w:rsid w:val="00197AB1"/>
    <w:rsid w:val="001A732D"/>
    <w:rsid w:val="001B5A39"/>
    <w:rsid w:val="001B6CCB"/>
    <w:rsid w:val="001C346E"/>
    <w:rsid w:val="001D30C3"/>
    <w:rsid w:val="001D7911"/>
    <w:rsid w:val="001F2767"/>
    <w:rsid w:val="00204E05"/>
    <w:rsid w:val="002054EE"/>
    <w:rsid w:val="0021782E"/>
    <w:rsid w:val="00223FD1"/>
    <w:rsid w:val="00226244"/>
    <w:rsid w:val="0023214C"/>
    <w:rsid w:val="00247904"/>
    <w:rsid w:val="00277901"/>
    <w:rsid w:val="00287384"/>
    <w:rsid w:val="002C2991"/>
    <w:rsid w:val="002E3FF2"/>
    <w:rsid w:val="002E4E1C"/>
    <w:rsid w:val="002E6AB1"/>
    <w:rsid w:val="00320E3F"/>
    <w:rsid w:val="003308D2"/>
    <w:rsid w:val="003361AA"/>
    <w:rsid w:val="003362A3"/>
    <w:rsid w:val="00342E1E"/>
    <w:rsid w:val="003573C2"/>
    <w:rsid w:val="0035754A"/>
    <w:rsid w:val="00380B8A"/>
    <w:rsid w:val="0038239F"/>
    <w:rsid w:val="00391F96"/>
    <w:rsid w:val="00393085"/>
    <w:rsid w:val="00394149"/>
    <w:rsid w:val="003A5681"/>
    <w:rsid w:val="003A6492"/>
    <w:rsid w:val="003C6476"/>
    <w:rsid w:val="003E2495"/>
    <w:rsid w:val="003E7685"/>
    <w:rsid w:val="003F1B30"/>
    <w:rsid w:val="0040591C"/>
    <w:rsid w:val="0041582A"/>
    <w:rsid w:val="00416B08"/>
    <w:rsid w:val="00416FFD"/>
    <w:rsid w:val="00417917"/>
    <w:rsid w:val="00422DF7"/>
    <w:rsid w:val="004556F7"/>
    <w:rsid w:val="004568DF"/>
    <w:rsid w:val="004606EB"/>
    <w:rsid w:val="004700CF"/>
    <w:rsid w:val="00470E26"/>
    <w:rsid w:val="004815E2"/>
    <w:rsid w:val="004850B3"/>
    <w:rsid w:val="004872AF"/>
    <w:rsid w:val="004910CD"/>
    <w:rsid w:val="004A1537"/>
    <w:rsid w:val="004A4B1F"/>
    <w:rsid w:val="004A4EE6"/>
    <w:rsid w:val="004B3D34"/>
    <w:rsid w:val="004B40FA"/>
    <w:rsid w:val="004C1714"/>
    <w:rsid w:val="004E50BC"/>
    <w:rsid w:val="004F224E"/>
    <w:rsid w:val="004F5F29"/>
    <w:rsid w:val="005060CD"/>
    <w:rsid w:val="00511EAC"/>
    <w:rsid w:val="00512453"/>
    <w:rsid w:val="0051396E"/>
    <w:rsid w:val="005304FB"/>
    <w:rsid w:val="00536855"/>
    <w:rsid w:val="00542DD7"/>
    <w:rsid w:val="0054603B"/>
    <w:rsid w:val="00552FEF"/>
    <w:rsid w:val="00570CD9"/>
    <w:rsid w:val="005760C7"/>
    <w:rsid w:val="005910D8"/>
    <w:rsid w:val="00594214"/>
    <w:rsid w:val="00595533"/>
    <w:rsid w:val="005962F8"/>
    <w:rsid w:val="005C5565"/>
    <w:rsid w:val="005C7E04"/>
    <w:rsid w:val="005D227F"/>
    <w:rsid w:val="005D2E14"/>
    <w:rsid w:val="005D737A"/>
    <w:rsid w:val="005E1E25"/>
    <w:rsid w:val="005F1E4D"/>
    <w:rsid w:val="006039F8"/>
    <w:rsid w:val="006104E6"/>
    <w:rsid w:val="00640260"/>
    <w:rsid w:val="00645F57"/>
    <w:rsid w:val="00666F45"/>
    <w:rsid w:val="00674794"/>
    <w:rsid w:val="006A0826"/>
    <w:rsid w:val="006B4F96"/>
    <w:rsid w:val="006B6A81"/>
    <w:rsid w:val="006C17DC"/>
    <w:rsid w:val="006C48E8"/>
    <w:rsid w:val="006F3FC9"/>
    <w:rsid w:val="00704A1B"/>
    <w:rsid w:val="00707BD2"/>
    <w:rsid w:val="00714298"/>
    <w:rsid w:val="00714709"/>
    <w:rsid w:val="0071623E"/>
    <w:rsid w:val="0072458F"/>
    <w:rsid w:val="00725323"/>
    <w:rsid w:val="00732931"/>
    <w:rsid w:val="00755EE9"/>
    <w:rsid w:val="007807D0"/>
    <w:rsid w:val="00783B99"/>
    <w:rsid w:val="007856D1"/>
    <w:rsid w:val="00797ED1"/>
    <w:rsid w:val="007A4190"/>
    <w:rsid w:val="007B0B0C"/>
    <w:rsid w:val="007B3B91"/>
    <w:rsid w:val="007C32C7"/>
    <w:rsid w:val="007C4C0D"/>
    <w:rsid w:val="007D43B6"/>
    <w:rsid w:val="007F000D"/>
    <w:rsid w:val="008077AF"/>
    <w:rsid w:val="008224CB"/>
    <w:rsid w:val="0083189C"/>
    <w:rsid w:val="00837408"/>
    <w:rsid w:val="0086061B"/>
    <w:rsid w:val="00870265"/>
    <w:rsid w:val="00870D03"/>
    <w:rsid w:val="00875855"/>
    <w:rsid w:val="00877BF4"/>
    <w:rsid w:val="008A0151"/>
    <w:rsid w:val="008A09BA"/>
    <w:rsid w:val="008A59C9"/>
    <w:rsid w:val="008C36AD"/>
    <w:rsid w:val="008C4B97"/>
    <w:rsid w:val="008D1125"/>
    <w:rsid w:val="008E0D50"/>
    <w:rsid w:val="008F7F36"/>
    <w:rsid w:val="00905B7B"/>
    <w:rsid w:val="009171A2"/>
    <w:rsid w:val="009260A2"/>
    <w:rsid w:val="0094008E"/>
    <w:rsid w:val="009410E2"/>
    <w:rsid w:val="0094116F"/>
    <w:rsid w:val="0094261D"/>
    <w:rsid w:val="009612F1"/>
    <w:rsid w:val="00976433"/>
    <w:rsid w:val="0098391B"/>
    <w:rsid w:val="0099647E"/>
    <w:rsid w:val="009970CC"/>
    <w:rsid w:val="009A6403"/>
    <w:rsid w:val="009B09CA"/>
    <w:rsid w:val="009B57AA"/>
    <w:rsid w:val="009C2707"/>
    <w:rsid w:val="009D3087"/>
    <w:rsid w:val="009D36F3"/>
    <w:rsid w:val="009D5859"/>
    <w:rsid w:val="009F4869"/>
    <w:rsid w:val="009F7D9D"/>
    <w:rsid w:val="00A1728E"/>
    <w:rsid w:val="00A23598"/>
    <w:rsid w:val="00A34CCB"/>
    <w:rsid w:val="00A84D51"/>
    <w:rsid w:val="00A90697"/>
    <w:rsid w:val="00A91731"/>
    <w:rsid w:val="00AA56C7"/>
    <w:rsid w:val="00AE18CA"/>
    <w:rsid w:val="00AF3AD3"/>
    <w:rsid w:val="00AF67CF"/>
    <w:rsid w:val="00B4196A"/>
    <w:rsid w:val="00B46DB5"/>
    <w:rsid w:val="00B60292"/>
    <w:rsid w:val="00B97495"/>
    <w:rsid w:val="00BA2392"/>
    <w:rsid w:val="00BB4B5E"/>
    <w:rsid w:val="00BC19E7"/>
    <w:rsid w:val="00BC3124"/>
    <w:rsid w:val="00BE3F48"/>
    <w:rsid w:val="00BE7168"/>
    <w:rsid w:val="00BF66E5"/>
    <w:rsid w:val="00C24CD9"/>
    <w:rsid w:val="00C4055A"/>
    <w:rsid w:val="00C62DE4"/>
    <w:rsid w:val="00C9031E"/>
    <w:rsid w:val="00C939E2"/>
    <w:rsid w:val="00CE41ED"/>
    <w:rsid w:val="00D10500"/>
    <w:rsid w:val="00D20974"/>
    <w:rsid w:val="00D26B75"/>
    <w:rsid w:val="00D4263F"/>
    <w:rsid w:val="00D474D4"/>
    <w:rsid w:val="00D64E01"/>
    <w:rsid w:val="00D74238"/>
    <w:rsid w:val="00D81F31"/>
    <w:rsid w:val="00D94AE2"/>
    <w:rsid w:val="00DA32D4"/>
    <w:rsid w:val="00DB1FD3"/>
    <w:rsid w:val="00DB3455"/>
    <w:rsid w:val="00DB733C"/>
    <w:rsid w:val="00DD4545"/>
    <w:rsid w:val="00DE2F56"/>
    <w:rsid w:val="00E0577C"/>
    <w:rsid w:val="00E12411"/>
    <w:rsid w:val="00E1300D"/>
    <w:rsid w:val="00E15E69"/>
    <w:rsid w:val="00E2740E"/>
    <w:rsid w:val="00E6332B"/>
    <w:rsid w:val="00E71A91"/>
    <w:rsid w:val="00EA7140"/>
    <w:rsid w:val="00EB338D"/>
    <w:rsid w:val="00EB4650"/>
    <w:rsid w:val="00ED2106"/>
    <w:rsid w:val="00ED3D52"/>
    <w:rsid w:val="00EE2448"/>
    <w:rsid w:val="00EF0C04"/>
    <w:rsid w:val="00F27CFA"/>
    <w:rsid w:val="00F72C45"/>
    <w:rsid w:val="00F739B5"/>
    <w:rsid w:val="00F8179A"/>
    <w:rsid w:val="00F91F31"/>
    <w:rsid w:val="00FB1428"/>
    <w:rsid w:val="00FB3599"/>
    <w:rsid w:val="00FB7F23"/>
    <w:rsid w:val="00FC75CC"/>
    <w:rsid w:val="00FD289B"/>
    <w:rsid w:val="00FE289B"/>
    <w:rsid w:val="00FE2955"/>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1FF"/>
  <w15:chartTrackingRefBased/>
  <w15:docId w15:val="{D8C77158-3C2E-4ADF-81A2-3F170AE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A91731"/>
    <w:pPr>
      <w:ind w:left="720"/>
    </w:pPr>
  </w:style>
  <w:style w:type="character" w:styleId="UnresolvedMention">
    <w:name w:val="Unresolved Mention"/>
    <w:uiPriority w:val="99"/>
    <w:semiHidden/>
    <w:unhideWhenUsed/>
    <w:rsid w:val="00161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05453">
      <w:bodyDiv w:val="1"/>
      <w:marLeft w:val="0"/>
      <w:marRight w:val="0"/>
      <w:marTop w:val="0"/>
      <w:marBottom w:val="0"/>
      <w:divBdr>
        <w:top w:val="none" w:sz="0" w:space="0" w:color="auto"/>
        <w:left w:val="none" w:sz="0" w:space="0" w:color="auto"/>
        <w:bottom w:val="none" w:sz="0" w:space="0" w:color="auto"/>
        <w:right w:val="none" w:sz="0" w:space="0" w:color="auto"/>
      </w:divBdr>
    </w:div>
    <w:div w:id="976493711">
      <w:bodyDiv w:val="1"/>
      <w:marLeft w:val="0"/>
      <w:marRight w:val="0"/>
      <w:marTop w:val="0"/>
      <w:marBottom w:val="0"/>
      <w:divBdr>
        <w:top w:val="none" w:sz="0" w:space="0" w:color="auto"/>
        <w:left w:val="none" w:sz="0" w:space="0" w:color="auto"/>
        <w:bottom w:val="none" w:sz="0" w:space="0" w:color="auto"/>
        <w:right w:val="none" w:sz="0" w:space="0" w:color="auto"/>
      </w:divBdr>
    </w:div>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fterthebel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A3114A-CCA1-4D0E-8EB6-154465CDA714}">
  <ds:schemaRefs>
    <ds:schemaRef ds:uri="http://schemas.microsoft.com/office/2006/metadata/longProperties"/>
  </ds:schemaRefs>
</ds:datastoreItem>
</file>

<file path=customXml/itemProps2.xml><?xml version="1.0" encoding="utf-8"?>
<ds:datastoreItem xmlns:ds="http://schemas.openxmlformats.org/officeDocument/2006/customXml" ds:itemID="{0A5801F7-BA48-4E56-86F6-C1ADF3582722}">
  <ds:schemaRefs>
    <ds:schemaRef ds:uri="http://schemas.microsoft.com/sharepoint/v3/contenttype/forms"/>
  </ds:schemaRefs>
</ds:datastoreItem>
</file>

<file path=customXml/itemProps3.xml><?xml version="1.0" encoding="utf-8"?>
<ds:datastoreItem xmlns:ds="http://schemas.openxmlformats.org/officeDocument/2006/customXml" ds:itemID="{541B2BC7-872B-4A10-BE42-C6D29B0FE5D2}"/>
</file>

<file path=customXml/itemProps4.xml><?xml version="1.0" encoding="utf-8"?>
<ds:datastoreItem xmlns:ds="http://schemas.openxmlformats.org/officeDocument/2006/customXml" ds:itemID="{944BE5BA-955A-4E37-8438-A5C3412D17E4}">
  <ds:schemaRefs>
    <ds:schemaRef ds:uri="http://schemas.openxmlformats.org/officeDocument/2006/bibliography"/>
  </ds:schemaRefs>
</ds:datastoreItem>
</file>

<file path=customXml/itemProps5.xml><?xml version="1.0" encoding="utf-8"?>
<ds:datastoreItem xmlns:ds="http://schemas.openxmlformats.org/officeDocument/2006/customXml" ds:itemID="{E1250783-86C0-4F2D-B3C4-30E786F580EC}">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11284</CharactersWithSpaces>
  <SharedDoc>false</SharedDoc>
  <HLinks>
    <vt:vector size="18" baseType="variant">
      <vt:variant>
        <vt:i4>5832771</vt:i4>
      </vt:variant>
      <vt:variant>
        <vt:i4>6</vt:i4>
      </vt:variant>
      <vt:variant>
        <vt:i4>0</vt:i4>
      </vt:variant>
      <vt:variant>
        <vt:i4>5</vt:i4>
      </vt:variant>
      <vt:variant>
        <vt:lpwstr>http://www.afterthebell.org/</vt:lpwstr>
      </vt:variant>
      <vt:variant>
        <vt:lpwstr/>
      </vt:variant>
      <vt:variant>
        <vt:i4>5308516</vt:i4>
      </vt:variant>
      <vt:variant>
        <vt:i4>3</vt:i4>
      </vt:variant>
      <vt:variant>
        <vt:i4>0</vt:i4>
      </vt:variant>
      <vt:variant>
        <vt:i4>5</vt:i4>
      </vt:variant>
      <vt:variant>
        <vt:lpwstr>mailto:Hadley@chescocf.org</vt:lpwstr>
      </vt:variant>
      <vt:variant>
        <vt:lpwstr/>
      </vt:variant>
      <vt:variant>
        <vt:i4>3473456</vt:i4>
      </vt:variant>
      <vt:variant>
        <vt:i4>0</vt:i4>
      </vt:variant>
      <vt:variant>
        <vt:i4>0</vt:i4>
      </vt:variant>
      <vt:variant>
        <vt:i4>5</vt:i4>
      </vt:variant>
      <vt:variant>
        <vt:lpwstr>http://www.hadleypresents.org/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Karen A. Simmons</cp:lastModifiedBy>
  <cp:revision>2</cp:revision>
  <cp:lastPrinted>2015-11-03T15:39:00Z</cp:lastPrinted>
  <dcterms:created xsi:type="dcterms:W3CDTF">2026-04-24T19:27:00Z</dcterms:created>
  <dcterms:modified xsi:type="dcterms:W3CDTF">2026-04-24T19:27:00Z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Jamison Ludgate</vt:lpwstr>
  </property>
  <property fmtid="{D5CDD505-2E9C-101B-9397-08002B2CF9AE}" pid="3" name="Order">
    <vt:lpwstr>13546000.0000000</vt:lpwstr>
  </property>
  <property fmtid="{D5CDD505-2E9C-101B-9397-08002B2CF9AE}" pid="4" name="display_urn:schemas-microsoft-com:office:office#Author">
    <vt:lpwstr>Jamison Ludgate</vt:lpwstr>
  </property>
  <property fmtid="{D5CDD505-2E9C-101B-9397-08002B2CF9AE}" pid="5" name="ContentTypeId">
    <vt:lpwstr>0x010100EBFFD03609FE41499E5190601F569BAE</vt:lpwstr>
  </property>
</Properties>
</file>